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68E" w:rsidRPr="004036C2" w:rsidRDefault="0060668E" w:rsidP="0060668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60668E" w:rsidRPr="004036C2" w:rsidRDefault="0060668E" w:rsidP="0060668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60668E" w:rsidRPr="004036C2" w:rsidRDefault="0060668E" w:rsidP="0060668E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60668E" w:rsidRDefault="0060668E" w:rsidP="0060668E">
      <w:pPr>
        <w:jc w:val="center"/>
        <w:rPr>
          <w:sz w:val="28"/>
          <w:szCs w:val="28"/>
        </w:rPr>
      </w:pPr>
    </w:p>
    <w:p w:rsidR="0060668E" w:rsidRDefault="0060668E" w:rsidP="0060668E">
      <w:pPr>
        <w:rPr>
          <w:b/>
          <w:sz w:val="28"/>
          <w:szCs w:val="28"/>
        </w:rPr>
      </w:pPr>
    </w:p>
    <w:p w:rsidR="0060668E" w:rsidRPr="004036C2" w:rsidRDefault="0060668E" w:rsidP="0060668E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60668E" w:rsidRDefault="0060668E" w:rsidP="006066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668E" w:rsidRPr="00F83794" w:rsidRDefault="00166F21" w:rsidP="006066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066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60668E">
        <w:rPr>
          <w:rFonts w:ascii="Times New Roman" w:hAnsi="Times New Roman" w:cs="Times New Roman"/>
          <w:sz w:val="28"/>
          <w:szCs w:val="28"/>
        </w:rPr>
        <w:t xml:space="preserve">.2017 года   </w:t>
      </w:r>
      <w:r w:rsidR="0060668E">
        <w:rPr>
          <w:rFonts w:ascii="Times New Roman" w:hAnsi="Times New Roman" w:cs="Times New Roman"/>
          <w:sz w:val="28"/>
          <w:szCs w:val="28"/>
        </w:rPr>
        <w:tab/>
      </w:r>
      <w:r w:rsidR="0060668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0668E">
        <w:rPr>
          <w:rFonts w:ascii="Times New Roman" w:hAnsi="Times New Roman" w:cs="Times New Roman"/>
          <w:sz w:val="28"/>
          <w:szCs w:val="28"/>
        </w:rPr>
        <w:tab/>
        <w:t xml:space="preserve">             №</w:t>
      </w:r>
      <w:r w:rsidR="0060668E"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60668E">
        <w:rPr>
          <w:rFonts w:ascii="Times New Roman" w:hAnsi="Times New Roman" w:cs="Times New Roman"/>
          <w:sz w:val="28"/>
          <w:szCs w:val="28"/>
        </w:rPr>
        <w:tab/>
      </w:r>
      <w:r w:rsidR="0060668E">
        <w:rPr>
          <w:rFonts w:ascii="Times New Roman" w:hAnsi="Times New Roman" w:cs="Times New Roman"/>
          <w:sz w:val="28"/>
          <w:szCs w:val="28"/>
        </w:rPr>
        <w:tab/>
      </w:r>
      <w:r w:rsidR="0060668E">
        <w:rPr>
          <w:rFonts w:ascii="Times New Roman" w:hAnsi="Times New Roman" w:cs="Times New Roman"/>
          <w:sz w:val="28"/>
          <w:szCs w:val="28"/>
        </w:rPr>
        <w:tab/>
        <w:t>х</w:t>
      </w:r>
      <w:r w:rsidR="0060668E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60668E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60668E" w:rsidRPr="00F83794" w:rsidRDefault="0060668E" w:rsidP="0060668E">
      <w:pPr>
        <w:jc w:val="center"/>
        <w:rPr>
          <w:sz w:val="28"/>
          <w:szCs w:val="28"/>
        </w:rPr>
      </w:pPr>
    </w:p>
    <w:p w:rsidR="0060668E" w:rsidRDefault="0060668E" w:rsidP="0060668E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Красновского сельского поселения от 01</w:t>
      </w:r>
      <w:r w:rsidRPr="005E28AF">
        <w:rPr>
          <w:rFonts w:ascii="Times New Roman" w:hAnsi="Times New Roman" w:cs="Times New Roman"/>
          <w:sz w:val="28"/>
          <w:szCs w:val="28"/>
        </w:rPr>
        <w:t xml:space="preserve">.10.2013 № </w:t>
      </w:r>
      <w:r>
        <w:rPr>
          <w:rFonts w:ascii="Times New Roman" w:hAnsi="Times New Roman" w:cs="Times New Roman"/>
          <w:sz w:val="28"/>
          <w:szCs w:val="28"/>
        </w:rPr>
        <w:t xml:space="preserve">78 «Об утверждении Порядка составления и ведения сводной бюджетной росписи бюджета Красновского сельского поселения Тарасовского района» (пред. изм. </w:t>
      </w:r>
      <w:r w:rsidRPr="005E28AF">
        <w:rPr>
          <w:rFonts w:ascii="Times New Roman" w:hAnsi="Times New Roman" w:cs="Times New Roman"/>
          <w:sz w:val="28"/>
          <w:szCs w:val="28"/>
        </w:rPr>
        <w:t>от 22.10.2014</w:t>
      </w:r>
      <w:r w:rsidR="00000F85">
        <w:rPr>
          <w:rFonts w:ascii="Times New Roman" w:hAnsi="Times New Roman" w:cs="Times New Roman"/>
          <w:sz w:val="28"/>
          <w:szCs w:val="28"/>
        </w:rPr>
        <w:t>,</w:t>
      </w:r>
      <w:r w:rsidRPr="005E28A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69 от 26.12.2015 № 167)</w:t>
      </w:r>
    </w:p>
    <w:p w:rsidR="00681883" w:rsidRDefault="00681883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68E" w:rsidRDefault="007D4782" w:rsidP="0060668E">
      <w:pPr>
        <w:pStyle w:val="ConsNonformat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</w:t>
      </w:r>
      <w:r w:rsidR="00BC79CD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805380">
        <w:rPr>
          <w:rFonts w:ascii="Times New Roman" w:hAnsi="Times New Roman" w:cs="Times New Roman"/>
          <w:sz w:val="28"/>
          <w:szCs w:val="28"/>
        </w:rPr>
        <w:t xml:space="preserve">внедрением единой автоматизированной системы управления общественными финансами в </w:t>
      </w:r>
      <w:r w:rsidR="0060668E">
        <w:rPr>
          <w:rFonts w:ascii="Times New Roman" w:hAnsi="Times New Roman" w:cs="Times New Roman"/>
          <w:sz w:val="28"/>
          <w:szCs w:val="28"/>
        </w:rPr>
        <w:t>Красновском</w:t>
      </w:r>
      <w:r w:rsidR="00805380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60668E">
        <w:rPr>
          <w:rFonts w:ascii="Times New Roman" w:hAnsi="Times New Roman" w:cs="Times New Roman"/>
          <w:sz w:val="28"/>
          <w:szCs w:val="28"/>
        </w:rPr>
        <w:t>, формированием бюджета Красновского сельского поселения Тарасовского района на очередной финансовый год и плановый период, в целях уточнения документов, являющихся основанием для внесения изменений в сводную бюджетную роспись бюджета Красновского сельского поселения Тарасовского района без внесения изменений в решение о бюджете в соответствии с решениями руководителя финансового органа, на основании структуры Администрации Красновского сельского поселения</w:t>
      </w:r>
      <w:r w:rsidR="00CD1230">
        <w:rPr>
          <w:rFonts w:ascii="Times New Roman" w:hAnsi="Times New Roman" w:cs="Times New Roman"/>
          <w:sz w:val="28"/>
          <w:szCs w:val="28"/>
        </w:rPr>
        <w:t>, Администрация Красновского сельского поселения</w:t>
      </w:r>
    </w:p>
    <w:p w:rsidR="00730FB1" w:rsidRDefault="00CD1230" w:rsidP="007D2D75">
      <w:pPr>
        <w:pStyle w:val="ConsPlusNormal"/>
        <w:widowControl/>
        <w:spacing w:before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30FB1" w:rsidRPr="00527DBB">
        <w:rPr>
          <w:rFonts w:ascii="Times New Roman" w:hAnsi="Times New Roman" w:cs="Times New Roman"/>
          <w:sz w:val="28"/>
          <w:szCs w:val="28"/>
        </w:rPr>
        <w:t>:</w:t>
      </w:r>
    </w:p>
    <w:p w:rsidR="00AC4D9B" w:rsidRDefault="007D4782" w:rsidP="007D2D75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04AE5">
        <w:rPr>
          <w:rFonts w:ascii="Times New Roman" w:hAnsi="Times New Roman" w:cs="Times New Roman"/>
          <w:sz w:val="28"/>
          <w:szCs w:val="28"/>
        </w:rPr>
        <w:t xml:space="preserve">1. </w:t>
      </w:r>
      <w:r w:rsidR="00FE2EB2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60668E">
        <w:rPr>
          <w:rFonts w:ascii="Times New Roman" w:hAnsi="Times New Roman" w:cs="Times New Roman"/>
          <w:sz w:val="28"/>
          <w:szCs w:val="28"/>
        </w:rPr>
        <w:t>Красновского</w:t>
      </w:r>
      <w:r w:rsidR="00FE2EB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0668E">
        <w:rPr>
          <w:rFonts w:ascii="Times New Roman" w:hAnsi="Times New Roman" w:cs="Times New Roman"/>
          <w:sz w:val="28"/>
          <w:szCs w:val="28"/>
        </w:rPr>
        <w:t>01</w:t>
      </w:r>
      <w:r w:rsidR="00FE2EB2" w:rsidRPr="00270D84">
        <w:rPr>
          <w:rFonts w:ascii="Times New Roman" w:hAnsi="Times New Roman" w:cs="Times New Roman"/>
          <w:sz w:val="28"/>
          <w:szCs w:val="28"/>
        </w:rPr>
        <w:t>.10.2013</w:t>
      </w:r>
      <w:r w:rsidR="0060668E">
        <w:rPr>
          <w:rFonts w:ascii="Times New Roman" w:hAnsi="Times New Roman" w:cs="Times New Roman"/>
          <w:sz w:val="28"/>
          <w:szCs w:val="28"/>
        </w:rPr>
        <w:t xml:space="preserve"> № 78</w:t>
      </w:r>
      <w:r w:rsidR="00FE2EB2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</w:t>
      </w:r>
      <w:r w:rsidR="00FE2EB2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района» изменения</w:t>
      </w:r>
      <w:r w:rsidR="00A156EC"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</w:t>
      </w:r>
      <w:r w:rsidR="00AC4D9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05380" w:rsidRDefault="00FE2EB2" w:rsidP="00730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0FB1" w:rsidRPr="00730FB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805380">
        <w:rPr>
          <w:rFonts w:ascii="Times New Roman" w:hAnsi="Times New Roman" w:cs="Times New Roman"/>
          <w:sz w:val="28"/>
          <w:szCs w:val="28"/>
        </w:rPr>
        <w:t>момента его официального обнародования и расп</w:t>
      </w:r>
      <w:r w:rsidR="00AC4D9B">
        <w:rPr>
          <w:rFonts w:ascii="Times New Roman" w:hAnsi="Times New Roman" w:cs="Times New Roman"/>
          <w:sz w:val="28"/>
          <w:szCs w:val="28"/>
        </w:rPr>
        <w:t xml:space="preserve">ространяется на правоотношения, возникающие </w:t>
      </w:r>
      <w:r w:rsidR="00142D38">
        <w:rPr>
          <w:rFonts w:ascii="Times New Roman" w:hAnsi="Times New Roman" w:cs="Times New Roman"/>
          <w:sz w:val="28"/>
          <w:szCs w:val="28"/>
        </w:rPr>
        <w:t>при формировании сводной бюджетной росписи бюджета Красновского сельского поселения Тарасовского района на 2017 год т на плановый период 2018 и 2019 годов.</w:t>
      </w:r>
    </w:p>
    <w:p w:rsidR="00730FB1" w:rsidRPr="00B548F4" w:rsidRDefault="00FE2EB2" w:rsidP="00730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FB1"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730FB1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730FB1" w:rsidRDefault="00730FB1" w:rsidP="00730FB1">
      <w:pPr>
        <w:widowControl w:val="0"/>
      </w:pPr>
    </w:p>
    <w:p w:rsidR="0076552D" w:rsidRDefault="0076552D" w:rsidP="00730FB1">
      <w:pPr>
        <w:widowControl w:val="0"/>
      </w:pPr>
    </w:p>
    <w:p w:rsidR="00730FB1" w:rsidRDefault="00730FB1" w:rsidP="00730FB1">
      <w:pPr>
        <w:widowControl w:val="0"/>
      </w:pPr>
    </w:p>
    <w:p w:rsidR="0060668E" w:rsidRDefault="00730FB1" w:rsidP="0076552D">
      <w:pPr>
        <w:rPr>
          <w:sz w:val="28"/>
          <w:szCs w:val="28"/>
        </w:rPr>
      </w:pPr>
      <w:r w:rsidRPr="0048787B">
        <w:rPr>
          <w:sz w:val="28"/>
          <w:szCs w:val="28"/>
        </w:rPr>
        <w:t xml:space="preserve">Глава </w:t>
      </w:r>
      <w:r w:rsidR="0060668E">
        <w:rPr>
          <w:sz w:val="28"/>
          <w:szCs w:val="28"/>
        </w:rPr>
        <w:t>Администрации</w:t>
      </w:r>
    </w:p>
    <w:p w:rsidR="0076552D" w:rsidRDefault="0060668E" w:rsidP="0076552D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30FB1" w:rsidRPr="0048787B">
        <w:rPr>
          <w:sz w:val="28"/>
          <w:szCs w:val="28"/>
        </w:rPr>
        <w:t xml:space="preserve"> сельского поселения</w:t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730FB1" w:rsidRPr="0048787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30FB1" w:rsidRPr="0048787B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76552D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76552D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6552D" w:rsidRDefault="0060668E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6552D">
        <w:rPr>
          <w:sz w:val="28"/>
          <w:szCs w:val="28"/>
        </w:rPr>
        <w:t xml:space="preserve"> сельского поселения</w:t>
      </w:r>
    </w:p>
    <w:p w:rsidR="00730FB1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6F21">
        <w:rPr>
          <w:sz w:val="28"/>
          <w:szCs w:val="28"/>
        </w:rPr>
        <w:t>16</w:t>
      </w:r>
      <w:r w:rsidR="00573855">
        <w:rPr>
          <w:sz w:val="28"/>
          <w:szCs w:val="28"/>
        </w:rPr>
        <w:t>.</w:t>
      </w:r>
      <w:r w:rsidR="00166F21">
        <w:rPr>
          <w:sz w:val="28"/>
          <w:szCs w:val="28"/>
        </w:rPr>
        <w:t>05</w:t>
      </w:r>
      <w:r w:rsidR="00573855">
        <w:rPr>
          <w:sz w:val="28"/>
          <w:szCs w:val="28"/>
        </w:rPr>
        <w:t>.201</w:t>
      </w:r>
      <w:r w:rsidR="00DE03BE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166F21">
        <w:rPr>
          <w:sz w:val="28"/>
          <w:szCs w:val="28"/>
        </w:rPr>
        <w:t>68</w:t>
      </w:r>
    </w:p>
    <w:p w:rsidR="00A156EC" w:rsidRDefault="00AD7CB7" w:rsidP="00A15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56EC">
        <w:rPr>
          <w:rFonts w:ascii="Times New Roman" w:hAnsi="Times New Roman" w:cs="Times New Roman"/>
          <w:sz w:val="28"/>
          <w:szCs w:val="28"/>
        </w:rPr>
        <w:t>ПОРЯДОК</w:t>
      </w:r>
    </w:p>
    <w:p w:rsidR="00AD7CB7" w:rsidRDefault="00A156EC" w:rsidP="00A15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составления и ведения сводной бюджетной росписи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</w:t>
      </w:r>
      <w:r w:rsidR="00AD7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Тарасовского района</w:t>
      </w:r>
    </w:p>
    <w:p w:rsidR="0076552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D0D">
        <w:rPr>
          <w:rFonts w:ascii="Times New Roman" w:hAnsi="Times New Roman" w:cs="Times New Roman"/>
          <w:sz w:val="28"/>
          <w:szCs w:val="28"/>
        </w:rPr>
        <w:t xml:space="preserve">1. Сводная роспись составляется </w:t>
      </w:r>
      <w:r w:rsidR="00D57BE8" w:rsidRPr="00D57BE8">
        <w:rPr>
          <w:rFonts w:ascii="Times New Roman" w:hAnsi="Times New Roman" w:cs="Times New Roman"/>
          <w:sz w:val="28"/>
          <w:szCs w:val="28"/>
        </w:rPr>
        <w:t>Администраци</w:t>
      </w:r>
      <w:r w:rsidR="00D57BE8">
        <w:rPr>
          <w:rFonts w:ascii="Times New Roman" w:hAnsi="Times New Roman" w:cs="Times New Roman"/>
          <w:sz w:val="28"/>
          <w:szCs w:val="28"/>
        </w:rPr>
        <w:t>ей</w:t>
      </w:r>
      <w:r w:rsidR="00D57BE8" w:rsidRPr="00D57BE8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 w:rsidRPr="00D57BE8">
        <w:rPr>
          <w:rFonts w:ascii="Times New Roman" w:hAnsi="Times New Roman" w:cs="Times New Roman"/>
          <w:sz w:val="28"/>
          <w:szCs w:val="28"/>
        </w:rPr>
        <w:t xml:space="preserve"> </w:t>
      </w:r>
      <w:r w:rsidRPr="00D64D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7BE8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="00D57BE8">
        <w:rPr>
          <w:rFonts w:ascii="Times New Roman" w:hAnsi="Times New Roman" w:cs="Times New Roman"/>
          <w:sz w:val="28"/>
          <w:szCs w:val="28"/>
        </w:rPr>
        <w:t xml:space="preserve">по </w:t>
      </w:r>
      <w:r w:rsidRPr="00D64D0D">
        <w:rPr>
          <w:rFonts w:ascii="Times New Roman" w:hAnsi="Times New Roman" w:cs="Times New Roman"/>
          <w:sz w:val="28"/>
          <w:szCs w:val="28"/>
        </w:rPr>
        <w:t>форме,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64D0D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</w:p>
    <w:p w:rsidR="0076552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роспись составляется и ведется в рублях с округлением до сотен</w:t>
      </w:r>
      <w:r w:rsidR="004859B4">
        <w:rPr>
          <w:rFonts w:ascii="Times New Roman" w:hAnsi="Times New Roman" w:cs="Times New Roman"/>
          <w:sz w:val="28"/>
          <w:szCs w:val="28"/>
        </w:rPr>
        <w:t>.</w:t>
      </w:r>
    </w:p>
    <w:p w:rsidR="0076552D" w:rsidRPr="00B7797C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97C">
        <w:rPr>
          <w:rFonts w:ascii="Times New Roman" w:hAnsi="Times New Roman" w:cs="Times New Roman"/>
          <w:sz w:val="28"/>
          <w:szCs w:val="28"/>
        </w:rPr>
        <w:t>Сводная роспись включает: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97C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D57BE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B7797C">
        <w:rPr>
          <w:rFonts w:ascii="Times New Roman" w:hAnsi="Times New Roman" w:cs="Times New Roman"/>
          <w:sz w:val="28"/>
          <w:szCs w:val="28"/>
        </w:rPr>
        <w:t xml:space="preserve">по главным </w:t>
      </w:r>
      <w:r w:rsidRPr="001A400A">
        <w:rPr>
          <w:rFonts w:ascii="Times New Roman" w:hAnsi="Times New Roman" w:cs="Times New Roman"/>
          <w:sz w:val="28"/>
          <w:szCs w:val="28"/>
        </w:rPr>
        <w:t>распорядителям, разделам, подразделам, целевым статьям (</w:t>
      </w:r>
      <w:r w:rsidR="00D57BE8">
        <w:rPr>
          <w:rFonts w:ascii="Times New Roman" w:hAnsi="Times New Roman" w:cs="Times New Roman"/>
          <w:sz w:val="28"/>
          <w:szCs w:val="28"/>
        </w:rPr>
        <w:t>муниципальным</w:t>
      </w:r>
      <w:r w:rsidRPr="001A400A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A400A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724">
        <w:rPr>
          <w:rFonts w:ascii="Times New Roman" w:hAnsi="Times New Roman" w:cs="Times New Roman"/>
          <w:sz w:val="28"/>
          <w:szCs w:val="28"/>
        </w:rPr>
        <w:t>видов расходов</w:t>
      </w:r>
      <w:r w:rsidRPr="001A400A">
        <w:rPr>
          <w:rFonts w:ascii="Times New Roman" w:hAnsi="Times New Roman" w:cs="Times New Roman"/>
          <w:sz w:val="28"/>
          <w:szCs w:val="28"/>
        </w:rPr>
        <w:t>;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D57BE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1A400A">
        <w:rPr>
          <w:rFonts w:ascii="Times New Roman" w:hAnsi="Times New Roman" w:cs="Times New Roman"/>
          <w:sz w:val="28"/>
          <w:szCs w:val="28"/>
        </w:rPr>
        <w:t>по главным распорядителям, разделам, подразделам, целевым статьям (</w:t>
      </w:r>
      <w:r w:rsidR="004C46A8">
        <w:rPr>
          <w:rFonts w:ascii="Times New Roman" w:hAnsi="Times New Roman" w:cs="Times New Roman"/>
          <w:sz w:val="28"/>
          <w:szCs w:val="28"/>
        </w:rPr>
        <w:t>муниципальным</w:t>
      </w:r>
      <w:r w:rsidR="004C46A8" w:rsidRPr="001A400A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 w:rsidRPr="001A400A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Pr="001A400A">
        <w:rPr>
          <w:rFonts w:ascii="Times New Roman" w:hAnsi="Times New Roman" w:cs="Times New Roman"/>
          <w:sz w:val="28"/>
          <w:szCs w:val="28"/>
        </w:rPr>
        <w:t>), группам, подгруппам и элементам видов расходов (за исключением лимитов бюджетных обязательств по публичным нормативным обязательствам);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4C46A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1A400A">
        <w:rPr>
          <w:rFonts w:ascii="Times New Roman" w:hAnsi="Times New Roman" w:cs="Times New Roman"/>
          <w:sz w:val="28"/>
          <w:szCs w:val="28"/>
        </w:rPr>
        <w:t>в разрезе кодов классификации источников финансирования дефицита бюджета</w:t>
      </w:r>
      <w:r w:rsidR="004C46A8" w:rsidRPr="004C46A8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1A400A">
        <w:rPr>
          <w:rFonts w:ascii="Times New Roman" w:hAnsi="Times New Roman" w:cs="Times New Roman"/>
          <w:sz w:val="28"/>
          <w:szCs w:val="28"/>
        </w:rPr>
        <w:t>, кроме операций по управлению остатками средств на едином счете бюджета</w:t>
      </w:r>
      <w:r w:rsidR="004C46A8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1A400A">
        <w:rPr>
          <w:rFonts w:ascii="Times New Roman" w:hAnsi="Times New Roman" w:cs="Times New Roman"/>
          <w:sz w:val="28"/>
          <w:szCs w:val="28"/>
        </w:rPr>
        <w:t>.</w:t>
      </w:r>
    </w:p>
    <w:p w:rsidR="004C46A8" w:rsidRDefault="0076552D" w:rsidP="004C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Составление и ведение сводной росписи осуществляется </w:t>
      </w:r>
      <w:r w:rsidR="004C46A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с</w:t>
      </w:r>
      <w:r w:rsidRPr="00BC30C1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F06944">
        <w:rPr>
          <w:rFonts w:ascii="Times New Roman" w:hAnsi="Times New Roman" w:cs="Times New Roman"/>
          <w:sz w:val="28"/>
          <w:szCs w:val="28"/>
        </w:rPr>
        <w:t xml:space="preserve">«Единой автоматизированной системы управления общественными финансами в Ростовской области» </w:t>
      </w:r>
      <w:r w:rsidR="004C46A8" w:rsidRPr="00EF3B4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06944">
        <w:rPr>
          <w:rFonts w:ascii="Times New Roman" w:hAnsi="Times New Roman" w:cs="Times New Roman"/>
          <w:sz w:val="28"/>
          <w:szCs w:val="28"/>
        </w:rPr>
        <w:t>ЕАС УОФ</w:t>
      </w:r>
      <w:r w:rsidR="004C46A8" w:rsidRPr="00EF3B45">
        <w:rPr>
          <w:rFonts w:ascii="Times New Roman" w:hAnsi="Times New Roman" w:cs="Times New Roman"/>
          <w:sz w:val="28"/>
          <w:szCs w:val="28"/>
        </w:rPr>
        <w:t>).</w:t>
      </w:r>
    </w:p>
    <w:p w:rsidR="0076552D" w:rsidRPr="00D64D0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D0D">
        <w:rPr>
          <w:rFonts w:ascii="Times New Roman" w:hAnsi="Times New Roman" w:cs="Times New Roman"/>
          <w:sz w:val="28"/>
          <w:szCs w:val="28"/>
        </w:rPr>
        <w:t>2. Составление сводной росписи и доведение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E53">
        <w:rPr>
          <w:rFonts w:ascii="Times New Roman" w:hAnsi="Times New Roman" w:cs="Times New Roman"/>
          <w:sz w:val="28"/>
          <w:szCs w:val="28"/>
        </w:rPr>
        <w:t>бюджетных ассигнований и</w:t>
      </w:r>
      <w:r w:rsidRPr="00D64D0D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осуществляется в следующем порядке.</w:t>
      </w:r>
    </w:p>
    <w:p w:rsidR="00EC4C84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D21">
        <w:rPr>
          <w:rFonts w:ascii="Times New Roman" w:hAnsi="Times New Roman" w:cs="Times New Roman"/>
          <w:sz w:val="28"/>
          <w:szCs w:val="28"/>
        </w:rPr>
        <w:t xml:space="preserve">2.1. Формирование сводной росписи осуществляется </w:t>
      </w:r>
      <w:r w:rsidR="00EC4C84">
        <w:rPr>
          <w:rFonts w:ascii="Times New Roman" w:hAnsi="Times New Roman" w:cs="Times New Roman"/>
          <w:sz w:val="28"/>
          <w:szCs w:val="28"/>
        </w:rPr>
        <w:t>с</w:t>
      </w:r>
      <w:r w:rsidR="00EC4C84" w:rsidRPr="007C1A44">
        <w:rPr>
          <w:rFonts w:ascii="Times New Roman" w:hAnsi="Times New Roman" w:cs="Times New Roman"/>
          <w:sz w:val="28"/>
          <w:szCs w:val="28"/>
        </w:rPr>
        <w:t>ектор</w:t>
      </w:r>
      <w:r w:rsidR="00EC4C84">
        <w:rPr>
          <w:rFonts w:ascii="Times New Roman" w:hAnsi="Times New Roman" w:cs="Times New Roman"/>
          <w:sz w:val="28"/>
          <w:szCs w:val="28"/>
        </w:rPr>
        <w:t>ом</w:t>
      </w:r>
      <w:r w:rsidR="00EC4C84" w:rsidRPr="007C1A44"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="00EC4C84">
        <w:rPr>
          <w:rFonts w:ascii="Times New Roman" w:hAnsi="Times New Roman" w:cs="Times New Roman"/>
          <w:sz w:val="28"/>
          <w:szCs w:val="28"/>
        </w:rPr>
        <w:t xml:space="preserve"> 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на </w:t>
      </w:r>
      <w:r w:rsidR="00EC4C84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F06944">
        <w:rPr>
          <w:rFonts w:ascii="Times New Roman" w:hAnsi="Times New Roman" w:cs="Times New Roman"/>
          <w:sz w:val="28"/>
          <w:szCs w:val="28"/>
        </w:rPr>
        <w:t xml:space="preserve">сводных бюджетных заявок по расходам и бюджетных заявок по источникам финансирования дефицита бюджета (далее – бюджетные заявки по источникам), 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EC4C8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</w:t>
      </w:r>
      <w:r w:rsidR="00F06944">
        <w:rPr>
          <w:rFonts w:ascii="Times New Roman" w:hAnsi="Times New Roman" w:cs="Times New Roman"/>
          <w:sz w:val="28"/>
          <w:szCs w:val="28"/>
        </w:rPr>
        <w:t xml:space="preserve">в процессе составления проекта решения о бюджете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F06944">
        <w:rPr>
          <w:rFonts w:ascii="Times New Roman" w:hAnsi="Times New Roman" w:cs="Times New Roman"/>
          <w:sz w:val="28"/>
          <w:szCs w:val="28"/>
        </w:rPr>
        <w:t xml:space="preserve"> Тарасовского района.</w:t>
      </w:r>
    </w:p>
    <w:p w:rsidR="00E74916" w:rsidRDefault="0076552D" w:rsidP="00BA3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D21">
        <w:rPr>
          <w:rFonts w:ascii="Times New Roman" w:hAnsi="Times New Roman" w:cs="Times New Roman"/>
          <w:sz w:val="28"/>
          <w:szCs w:val="28"/>
        </w:rPr>
        <w:t xml:space="preserve">2.2. </w:t>
      </w:r>
      <w:r w:rsidR="00EC4C84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C40D21">
        <w:rPr>
          <w:rFonts w:ascii="Times New Roman" w:hAnsi="Times New Roman" w:cs="Times New Roman"/>
          <w:sz w:val="28"/>
          <w:szCs w:val="28"/>
        </w:rPr>
        <w:t xml:space="preserve"> в день официального опубликования</w:t>
      </w:r>
      <w:r w:rsidRPr="00BA3CF7">
        <w:rPr>
          <w:rFonts w:ascii="Times New Roman" w:hAnsi="Times New Roman" w:cs="Times New Roman"/>
          <w:sz w:val="28"/>
          <w:szCs w:val="28"/>
        </w:rPr>
        <w:t xml:space="preserve"> </w:t>
      </w:r>
      <w:r w:rsidR="00EC4C84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 w:rsidR="00F06944">
        <w:rPr>
          <w:rFonts w:ascii="Times New Roman" w:hAnsi="Times New Roman" w:cs="Times New Roman"/>
          <w:sz w:val="28"/>
          <w:szCs w:val="28"/>
        </w:rPr>
        <w:t xml:space="preserve">направляет сводные бюджетные заявки по расходам, бюджетные заявки по источникам </w:t>
      </w:r>
      <w:r w:rsidR="00E454D3">
        <w:rPr>
          <w:rFonts w:ascii="Times New Roman" w:hAnsi="Times New Roman" w:cs="Times New Roman"/>
          <w:sz w:val="28"/>
          <w:szCs w:val="28"/>
        </w:rPr>
        <w:t>в ЕАС УОФ в виде электронных документов г</w:t>
      </w:r>
      <w:r w:rsidR="00F06944">
        <w:rPr>
          <w:rFonts w:ascii="Times New Roman" w:hAnsi="Times New Roman" w:cs="Times New Roman"/>
          <w:sz w:val="28"/>
          <w:szCs w:val="28"/>
        </w:rPr>
        <w:t>лаве</w:t>
      </w:r>
      <w:r w:rsidR="00EC4C84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F06944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 w:rsidR="00E74916">
        <w:rPr>
          <w:rFonts w:ascii="Times New Roman" w:hAnsi="Times New Roman" w:cs="Times New Roman"/>
          <w:sz w:val="28"/>
          <w:szCs w:val="28"/>
        </w:rPr>
        <w:t>.</w:t>
      </w:r>
    </w:p>
    <w:p w:rsidR="00F06944" w:rsidRDefault="00E74916" w:rsidP="00BA3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Утвержденные показатели сводной бюджетной росписи формируются в виде электронных документов в ЕАС УОФ «Сводная бюджетная заявка по расходам», «Бюджетная заявка по источникам», с возможностью формирования бумажной копии электронного документа по форме, согласно приложению № 2 к настоящему Порядку.</w:t>
      </w:r>
    </w:p>
    <w:p w:rsidR="00BA3CF7" w:rsidRDefault="00E74916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52D" w:rsidRPr="00C40D21">
        <w:rPr>
          <w:rFonts w:ascii="Times New Roman" w:hAnsi="Times New Roman" w:cs="Times New Roman"/>
          <w:sz w:val="28"/>
          <w:szCs w:val="28"/>
        </w:rPr>
        <w:t xml:space="preserve">. Ведение сводной росписи осуществляется </w:t>
      </w:r>
      <w:r w:rsidR="00BA3CF7">
        <w:rPr>
          <w:rFonts w:ascii="Times New Roman" w:hAnsi="Times New Roman" w:cs="Times New Roman"/>
          <w:sz w:val="28"/>
          <w:szCs w:val="28"/>
        </w:rPr>
        <w:t xml:space="preserve">сектором экономики и финансов </w:t>
      </w:r>
      <w:r w:rsidR="0076552D" w:rsidRPr="00C40D21">
        <w:rPr>
          <w:rFonts w:ascii="Times New Roman" w:hAnsi="Times New Roman" w:cs="Times New Roman"/>
          <w:sz w:val="28"/>
          <w:szCs w:val="28"/>
        </w:rPr>
        <w:t xml:space="preserve">посредством внесения изменений в ее показатели на основании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 w:rsidR="0076552D" w:rsidRPr="00C40D21">
        <w:rPr>
          <w:rFonts w:ascii="Times New Roman" w:hAnsi="Times New Roman" w:cs="Times New Roman"/>
          <w:sz w:val="28"/>
          <w:szCs w:val="28"/>
        </w:rPr>
        <w:t xml:space="preserve">и в ходе исполнения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76552D" w:rsidRPr="00C40D21">
        <w:rPr>
          <w:rFonts w:ascii="Times New Roman" w:hAnsi="Times New Roman" w:cs="Times New Roman"/>
          <w:sz w:val="28"/>
          <w:szCs w:val="28"/>
        </w:rPr>
        <w:t xml:space="preserve"> в соответствии со статьями 217, 232 Бюджетного кодекса Российской Федерации</w:t>
      </w:r>
      <w:r w:rsidR="00BA3CF7">
        <w:rPr>
          <w:rFonts w:ascii="Times New Roman" w:hAnsi="Times New Roman" w:cs="Times New Roman"/>
          <w:sz w:val="28"/>
          <w:szCs w:val="28"/>
        </w:rPr>
        <w:t>.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3.1. Внесение изменений в сводную роспись на основании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07748B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3.1.1. Формирование изменений сводной росписи осуществляется на основании </w:t>
      </w:r>
      <w:r w:rsidR="00E74916">
        <w:rPr>
          <w:sz w:val="28"/>
          <w:szCs w:val="28"/>
        </w:rPr>
        <w:t>сводных бюджетных за</w:t>
      </w:r>
      <w:r w:rsidRPr="0007748B">
        <w:rPr>
          <w:sz w:val="28"/>
          <w:szCs w:val="28"/>
        </w:rPr>
        <w:t xml:space="preserve">явок на изменение расходов и </w:t>
      </w:r>
      <w:r w:rsidR="00E74916">
        <w:rPr>
          <w:sz w:val="28"/>
          <w:szCs w:val="28"/>
        </w:rPr>
        <w:t xml:space="preserve">бюджетных </w:t>
      </w:r>
      <w:r w:rsidRPr="0007748B">
        <w:rPr>
          <w:sz w:val="28"/>
          <w:szCs w:val="28"/>
        </w:rPr>
        <w:t>заявок на изменение бюджетных ассигнований по источникам финансирования дефицита бюджета</w:t>
      </w:r>
      <w:r w:rsidR="00E74916">
        <w:rPr>
          <w:sz w:val="28"/>
          <w:szCs w:val="28"/>
        </w:rPr>
        <w:t xml:space="preserve"> (далее – бюджетные заявки на изменение источников)</w:t>
      </w:r>
      <w:r w:rsidR="000B4B72">
        <w:rPr>
          <w:sz w:val="28"/>
          <w:szCs w:val="28"/>
        </w:rPr>
        <w:t>,</w:t>
      </w:r>
      <w:r w:rsidRPr="0007748B">
        <w:rPr>
          <w:sz w:val="28"/>
          <w:szCs w:val="28"/>
        </w:rPr>
        <w:t xml:space="preserve"> представленных в </w:t>
      </w:r>
      <w:r w:rsidR="00F85020">
        <w:rPr>
          <w:sz w:val="28"/>
          <w:szCs w:val="28"/>
        </w:rPr>
        <w:t xml:space="preserve">сектор экономики и финансов </w:t>
      </w:r>
      <w:r w:rsidRPr="0007748B">
        <w:rPr>
          <w:sz w:val="28"/>
          <w:szCs w:val="28"/>
        </w:rPr>
        <w:t xml:space="preserve">в процессе составления </w:t>
      </w:r>
      <w:r w:rsidR="00F85020">
        <w:rPr>
          <w:sz w:val="28"/>
          <w:szCs w:val="28"/>
        </w:rPr>
        <w:t xml:space="preserve">проекта решения Собрания депутатов </w:t>
      </w:r>
      <w:r w:rsidR="0060668E">
        <w:rPr>
          <w:sz w:val="28"/>
          <w:szCs w:val="28"/>
        </w:rPr>
        <w:t>Красновского сельского поселения</w:t>
      </w:r>
      <w:r w:rsidR="00F85020">
        <w:rPr>
          <w:sz w:val="28"/>
          <w:szCs w:val="28"/>
        </w:rPr>
        <w:t xml:space="preserve"> о внесении изменений в решение о бюджете</w:t>
      </w:r>
      <w:r w:rsidR="00F85020" w:rsidRPr="00B31FD3">
        <w:rPr>
          <w:sz w:val="28"/>
          <w:szCs w:val="28"/>
        </w:rPr>
        <w:t xml:space="preserve"> </w:t>
      </w:r>
      <w:r w:rsidR="0060668E">
        <w:rPr>
          <w:sz w:val="28"/>
          <w:szCs w:val="28"/>
        </w:rPr>
        <w:t>Красновского сельского поселения</w:t>
      </w:r>
      <w:r w:rsidR="00F85020">
        <w:rPr>
          <w:sz w:val="28"/>
          <w:szCs w:val="28"/>
        </w:rPr>
        <w:t xml:space="preserve"> Тарасовского района</w:t>
      </w:r>
      <w:r w:rsidRPr="0007748B">
        <w:rPr>
          <w:sz w:val="28"/>
          <w:szCs w:val="28"/>
        </w:rPr>
        <w:t>.</w:t>
      </w:r>
    </w:p>
    <w:p w:rsidR="000B4B72" w:rsidRPr="0007748B" w:rsidRDefault="0076552D" w:rsidP="000B4B72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3.1.2. </w:t>
      </w:r>
      <w:r w:rsidR="00216963">
        <w:rPr>
          <w:sz w:val="28"/>
          <w:szCs w:val="28"/>
        </w:rPr>
        <w:t>Сектор экономики и финансов</w:t>
      </w:r>
      <w:r w:rsidR="00216963" w:rsidRPr="00C40D21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 xml:space="preserve">в день официального опубликования </w:t>
      </w:r>
      <w:r w:rsidR="00216963">
        <w:rPr>
          <w:sz w:val="28"/>
          <w:szCs w:val="28"/>
        </w:rPr>
        <w:t xml:space="preserve">решения Собрания депутатов </w:t>
      </w:r>
      <w:r w:rsidR="0060668E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о внесении изменений в решение о бюджете</w:t>
      </w:r>
      <w:r w:rsidR="00216963" w:rsidRPr="00B31FD3">
        <w:rPr>
          <w:sz w:val="28"/>
          <w:szCs w:val="28"/>
        </w:rPr>
        <w:t xml:space="preserve"> </w:t>
      </w:r>
      <w:r w:rsidR="0060668E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Тарасовского района</w:t>
      </w:r>
      <w:r w:rsidR="00216963" w:rsidRPr="0007748B">
        <w:rPr>
          <w:sz w:val="28"/>
          <w:szCs w:val="28"/>
        </w:rPr>
        <w:t xml:space="preserve"> </w:t>
      </w:r>
      <w:r w:rsidR="000B4B72">
        <w:rPr>
          <w:sz w:val="28"/>
          <w:szCs w:val="28"/>
        </w:rPr>
        <w:t>н</w:t>
      </w:r>
      <w:r w:rsidR="000B4B72" w:rsidRPr="0007748B">
        <w:rPr>
          <w:sz w:val="28"/>
          <w:szCs w:val="28"/>
        </w:rPr>
        <w:t xml:space="preserve">аправляет сводные бюджетные заявки на изменение расходов, бюджетные заявки на изменение источников </w:t>
      </w:r>
      <w:r w:rsidR="00017894">
        <w:rPr>
          <w:sz w:val="28"/>
          <w:szCs w:val="28"/>
        </w:rPr>
        <w:t>в ЕАС УОФ в виде электронных документов г</w:t>
      </w:r>
      <w:r w:rsidR="000B4B72">
        <w:rPr>
          <w:sz w:val="28"/>
          <w:szCs w:val="28"/>
        </w:rPr>
        <w:t xml:space="preserve">лаве </w:t>
      </w:r>
      <w:r w:rsidR="00074B75">
        <w:rPr>
          <w:sz w:val="28"/>
          <w:szCs w:val="28"/>
        </w:rPr>
        <w:t xml:space="preserve">Администрации </w:t>
      </w:r>
      <w:r w:rsidR="0060668E">
        <w:rPr>
          <w:sz w:val="28"/>
          <w:szCs w:val="28"/>
        </w:rPr>
        <w:t>Красновского сельского поселения</w:t>
      </w:r>
      <w:r w:rsidR="000B4B72">
        <w:rPr>
          <w:sz w:val="28"/>
          <w:szCs w:val="28"/>
        </w:rPr>
        <w:t xml:space="preserve"> </w:t>
      </w:r>
      <w:r w:rsidR="000B4B72" w:rsidRPr="0007748B">
        <w:rPr>
          <w:sz w:val="28"/>
          <w:szCs w:val="28"/>
        </w:rPr>
        <w:t>на утверждение.</w:t>
      </w:r>
    </w:p>
    <w:p w:rsidR="000B4B72" w:rsidRDefault="000B4B72" w:rsidP="000B4B72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>3.1.3. Утвержденные изменения сводной росписи в ЕАС УОФ в виде электронных документов «Сводная бюджетная заявка на изменение расходов», «Бюджетная заявка на изменение бюджетных ассигнований по источникам»</w:t>
      </w:r>
      <w:r>
        <w:rPr>
          <w:sz w:val="28"/>
          <w:szCs w:val="28"/>
        </w:rPr>
        <w:t xml:space="preserve"> формируются</w:t>
      </w:r>
      <w:r w:rsidRPr="0007748B">
        <w:rPr>
          <w:sz w:val="28"/>
          <w:szCs w:val="28"/>
        </w:rPr>
        <w:t>, с возможностью формирования бумажной копии электронного документа по форме, согласно приложению № 2 к настоящему Порядку</w:t>
      </w:r>
      <w:r>
        <w:rPr>
          <w:sz w:val="28"/>
          <w:szCs w:val="28"/>
        </w:rPr>
        <w:t>.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3.2. Внесение изменений в сводную роспись в ходе исполнения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16963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216963" w:rsidRPr="0007748B">
        <w:rPr>
          <w:rFonts w:ascii="Times New Roman" w:hAnsi="Times New Roman" w:cs="Times New Roman"/>
          <w:sz w:val="28"/>
          <w:szCs w:val="28"/>
        </w:rPr>
        <w:t xml:space="preserve"> </w:t>
      </w:r>
      <w:r w:rsidRPr="0007748B">
        <w:rPr>
          <w:rFonts w:ascii="Times New Roman" w:hAnsi="Times New Roman" w:cs="Times New Roman"/>
          <w:sz w:val="28"/>
          <w:szCs w:val="28"/>
        </w:rPr>
        <w:t>в соответствии со статьями 217, 232 Бюджетного кодекса Российской Федерации.</w:t>
      </w:r>
      <w:r w:rsidRPr="0007748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В целях обеспечения аналитического учёта вносимых изменений, им присваиваются соответствующие коды в соответствии с перечнем источников изменения бюджетных ассигнований и (или) лимитов бюджетных обязательств согласно приложению № 3 к настоящему Порядку с приложением к </w:t>
      </w:r>
      <w:r w:rsidR="00A32D6A">
        <w:rPr>
          <w:rFonts w:ascii="Times New Roman" w:hAnsi="Times New Roman" w:cs="Times New Roman"/>
          <w:sz w:val="28"/>
          <w:szCs w:val="28"/>
        </w:rPr>
        <w:t xml:space="preserve">сводным бюджетным </w:t>
      </w:r>
      <w:r w:rsidRPr="0007748B">
        <w:rPr>
          <w:rFonts w:ascii="Times New Roman" w:hAnsi="Times New Roman" w:cs="Times New Roman"/>
          <w:sz w:val="28"/>
          <w:szCs w:val="28"/>
        </w:rPr>
        <w:t xml:space="preserve">заявкам по расходам, </w:t>
      </w:r>
      <w:r w:rsidR="00A32D6A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07748B">
        <w:rPr>
          <w:rFonts w:ascii="Times New Roman" w:hAnsi="Times New Roman" w:cs="Times New Roman"/>
          <w:sz w:val="28"/>
          <w:szCs w:val="28"/>
        </w:rPr>
        <w:t>заявкам по источникам следующих документов: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000 –</w:t>
      </w:r>
      <w:r w:rsidR="000B4B72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0B4B72">
        <w:rPr>
          <w:rFonts w:ascii="Times New Roman" w:hAnsi="Times New Roman" w:cs="Times New Roman"/>
          <w:sz w:val="28"/>
          <w:szCs w:val="28"/>
        </w:rPr>
        <w:t xml:space="preserve"> об утверждении сводного перечня целевых субсидий и бюджетных инвестиций (</w:t>
      </w:r>
      <w:r w:rsidRPr="0007748B">
        <w:rPr>
          <w:rFonts w:ascii="Times New Roman" w:hAnsi="Times New Roman" w:cs="Times New Roman"/>
          <w:sz w:val="28"/>
          <w:szCs w:val="28"/>
        </w:rPr>
        <w:t>в случае изменения кодов целей</w:t>
      </w:r>
      <w:r w:rsidR="00886A6B">
        <w:rPr>
          <w:rFonts w:ascii="Times New Roman" w:hAnsi="Times New Roman" w:cs="Times New Roman"/>
          <w:sz w:val="28"/>
          <w:szCs w:val="28"/>
        </w:rPr>
        <w:t>)</w:t>
      </w:r>
      <w:r w:rsidRPr="0007748B">
        <w:rPr>
          <w:rFonts w:ascii="Times New Roman" w:hAnsi="Times New Roman" w:cs="Times New Roman"/>
          <w:sz w:val="28"/>
          <w:szCs w:val="28"/>
        </w:rPr>
        <w:t>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030 – нормативный акт об изменении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050 – судебные акты, исполнительные документы;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060 – распоряжения о выделении средств;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по коду 100 – нормативный акт об изменении типа </w:t>
      </w:r>
      <w:r w:rsidR="002169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748B">
        <w:rPr>
          <w:rFonts w:ascii="Times New Roman" w:hAnsi="Times New Roman" w:cs="Times New Roman"/>
          <w:sz w:val="28"/>
          <w:szCs w:val="28"/>
        </w:rPr>
        <w:t xml:space="preserve">учреждения и (или) организационно-правовой формы </w:t>
      </w:r>
      <w:r w:rsidR="00216963">
        <w:rPr>
          <w:rFonts w:ascii="Times New Roman" w:hAnsi="Times New Roman" w:cs="Times New Roman"/>
          <w:sz w:val="28"/>
          <w:szCs w:val="28"/>
        </w:rPr>
        <w:t>муниципальных</w:t>
      </w:r>
      <w:r w:rsidRPr="0007748B">
        <w:rPr>
          <w:rFonts w:ascii="Times New Roman" w:hAnsi="Times New Roman" w:cs="Times New Roman"/>
          <w:sz w:val="28"/>
          <w:szCs w:val="28"/>
        </w:rPr>
        <w:t xml:space="preserve"> унитарных предприятий;</w:t>
      </w:r>
    </w:p>
    <w:p w:rsidR="0076552D" w:rsidRPr="009A1092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160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60D">
        <w:rPr>
          <w:rFonts w:ascii="Times New Roman" w:hAnsi="Times New Roman" w:cs="Times New Roman"/>
          <w:sz w:val="28"/>
          <w:szCs w:val="28"/>
        </w:rPr>
        <w:t>пояснительная записка с обоснованием предлагаемых 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подписанная руководителем или лицом, исполняющим его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2BC3">
        <w:rPr>
          <w:sz w:val="28"/>
          <w:szCs w:val="28"/>
        </w:rPr>
        <w:t xml:space="preserve"> </w:t>
      </w:r>
      <w:r w:rsidRPr="009A1092">
        <w:rPr>
          <w:rFonts w:ascii="Times New Roman" w:hAnsi="Times New Roman" w:cs="Times New Roman"/>
          <w:sz w:val="28"/>
          <w:szCs w:val="28"/>
        </w:rPr>
        <w:t>По объектам капитального строительства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содержанию аппарата управления </w:t>
      </w:r>
      <w:r w:rsidRPr="009A1092">
        <w:rPr>
          <w:rFonts w:ascii="Times New Roman" w:hAnsi="Times New Roman" w:cs="Times New Roman"/>
          <w:sz w:val="28"/>
          <w:szCs w:val="28"/>
        </w:rPr>
        <w:t xml:space="preserve">также необходимо приложить документы, подтверждающие необходимость внесения изменений в сводную бюджетную роспись бюджета </w:t>
      </w:r>
      <w:r w:rsidR="0060668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16963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216963" w:rsidRPr="009A1092">
        <w:rPr>
          <w:rFonts w:ascii="Times New Roman" w:hAnsi="Times New Roman" w:cs="Times New Roman"/>
          <w:sz w:val="28"/>
          <w:szCs w:val="28"/>
        </w:rPr>
        <w:t xml:space="preserve"> </w:t>
      </w:r>
      <w:r w:rsidRPr="009A1092">
        <w:rPr>
          <w:rFonts w:ascii="Times New Roman" w:hAnsi="Times New Roman" w:cs="Times New Roman"/>
          <w:sz w:val="28"/>
          <w:szCs w:val="28"/>
        </w:rPr>
        <w:t>в заявленном объеме (договоры, соглашения и пр.);</w:t>
      </w:r>
    </w:p>
    <w:p w:rsidR="00017894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по коду 170 – </w:t>
      </w:r>
      <w:r w:rsidR="00017894">
        <w:rPr>
          <w:rFonts w:ascii="Times New Roman" w:hAnsi="Times New Roman" w:cs="Times New Roman"/>
          <w:sz w:val="28"/>
          <w:szCs w:val="28"/>
        </w:rPr>
        <w:t>уведомление по расчетам между бюджетами на сумму указанных в нем средств, предусмотренных к предоставлению из областного бюджета в бюджет Красновского сельского поселения Тарасовского района, и (или) выписка из лицевого счета администратора доходов бюджета;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180 – уведомление по расчетам между бюджетами по межбюджетным трансфертам о подтверждении наличия потребности в использовании целевых остатков прошлых лет.</w:t>
      </w:r>
    </w:p>
    <w:p w:rsidR="0076552D" w:rsidRPr="0007748B" w:rsidRDefault="0076552D" w:rsidP="007655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3.2.1. </w:t>
      </w:r>
      <w:r w:rsidR="00227A47">
        <w:rPr>
          <w:sz w:val="28"/>
          <w:szCs w:val="28"/>
        </w:rPr>
        <w:t xml:space="preserve">Администрация </w:t>
      </w:r>
      <w:r w:rsidR="0060668E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 в случае необходимости формиру</w:t>
      </w:r>
      <w:r w:rsidR="00227A47">
        <w:rPr>
          <w:sz w:val="28"/>
          <w:szCs w:val="28"/>
        </w:rPr>
        <w:t>ет</w:t>
      </w:r>
      <w:r w:rsidRPr="0007748B">
        <w:rPr>
          <w:sz w:val="28"/>
          <w:szCs w:val="28"/>
        </w:rPr>
        <w:t xml:space="preserve"> </w:t>
      </w:r>
      <w:r w:rsidR="002251CC">
        <w:rPr>
          <w:sz w:val="28"/>
          <w:szCs w:val="28"/>
        </w:rPr>
        <w:t xml:space="preserve">в ЕАС УОФ сводные бюджетные </w:t>
      </w:r>
      <w:r w:rsidRPr="0007748B">
        <w:rPr>
          <w:sz w:val="28"/>
          <w:szCs w:val="28"/>
        </w:rPr>
        <w:t>заявки н</w:t>
      </w:r>
      <w:r w:rsidR="00227A47">
        <w:rPr>
          <w:sz w:val="28"/>
          <w:szCs w:val="28"/>
        </w:rPr>
        <w:t xml:space="preserve">а изменение расходов </w:t>
      </w:r>
      <w:r w:rsidRPr="0007748B">
        <w:rPr>
          <w:sz w:val="28"/>
          <w:szCs w:val="28"/>
        </w:rPr>
        <w:t>с внесением в поле «Основание» обоснования вносим</w:t>
      </w:r>
      <w:r w:rsidR="00EE784F">
        <w:rPr>
          <w:sz w:val="28"/>
          <w:szCs w:val="28"/>
        </w:rPr>
        <w:t>ых изменений в сводную роспись.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В случае </w:t>
      </w:r>
      <w:r w:rsidR="00EE784F">
        <w:rPr>
          <w:sz w:val="28"/>
          <w:szCs w:val="28"/>
        </w:rPr>
        <w:t>формирования</w:t>
      </w:r>
      <w:r w:rsidRPr="0007748B">
        <w:rPr>
          <w:sz w:val="28"/>
          <w:szCs w:val="28"/>
        </w:rPr>
        <w:t xml:space="preserve"> </w:t>
      </w:r>
      <w:r w:rsidR="002251CC">
        <w:rPr>
          <w:sz w:val="28"/>
          <w:szCs w:val="28"/>
        </w:rPr>
        <w:t xml:space="preserve">сводной бюджетной заявки </w:t>
      </w:r>
      <w:r w:rsidRPr="0007748B">
        <w:rPr>
          <w:sz w:val="28"/>
          <w:szCs w:val="28"/>
        </w:rPr>
        <w:t xml:space="preserve">на изменение расходов, предусматривающей уменьшение бюджетных ассигнований и (или) лимитов бюджетных обязательств, </w:t>
      </w:r>
      <w:r w:rsidR="002251CC">
        <w:rPr>
          <w:sz w:val="28"/>
          <w:szCs w:val="28"/>
        </w:rPr>
        <w:t xml:space="preserve">Администрация </w:t>
      </w:r>
      <w:r w:rsidR="0060668E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 обязу</w:t>
      </w:r>
      <w:r w:rsidR="002251CC">
        <w:rPr>
          <w:sz w:val="28"/>
          <w:szCs w:val="28"/>
        </w:rPr>
        <w:t>е</w:t>
      </w:r>
      <w:r w:rsidRPr="0007748B">
        <w:rPr>
          <w:sz w:val="28"/>
          <w:szCs w:val="28"/>
        </w:rPr>
        <w:t>тся обеспечить отсутствие кредиторской задолженности по предлагаемым к уменьшению расходам.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В случае </w:t>
      </w:r>
      <w:r w:rsidR="00EE784F">
        <w:rPr>
          <w:sz w:val="28"/>
          <w:szCs w:val="28"/>
        </w:rPr>
        <w:t>формирования</w:t>
      </w:r>
      <w:r w:rsidRPr="0007748B">
        <w:rPr>
          <w:sz w:val="28"/>
          <w:szCs w:val="28"/>
        </w:rPr>
        <w:t xml:space="preserve"> </w:t>
      </w:r>
      <w:r w:rsidR="002251CC">
        <w:rPr>
          <w:sz w:val="28"/>
          <w:szCs w:val="28"/>
        </w:rPr>
        <w:t>сводной бюджетной заявки</w:t>
      </w:r>
      <w:r w:rsidRPr="0007748B">
        <w:rPr>
          <w:sz w:val="28"/>
          <w:szCs w:val="28"/>
        </w:rPr>
        <w:t xml:space="preserve"> на изменение расходов, предусматривающих изменение сводной росписи в связи с выделением средств </w:t>
      </w:r>
      <w:r w:rsidRPr="00EE784F">
        <w:rPr>
          <w:sz w:val="28"/>
          <w:szCs w:val="28"/>
        </w:rPr>
        <w:t>из резервного</w:t>
      </w:r>
      <w:r w:rsidRPr="0007748B">
        <w:rPr>
          <w:sz w:val="28"/>
          <w:szCs w:val="28"/>
        </w:rPr>
        <w:t xml:space="preserve"> фонда </w:t>
      </w:r>
      <w:r w:rsidR="00EE784F">
        <w:rPr>
          <w:sz w:val="28"/>
          <w:szCs w:val="28"/>
        </w:rPr>
        <w:t xml:space="preserve">Администрации </w:t>
      </w:r>
      <w:r w:rsidR="0060668E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, суммы, указанные в </w:t>
      </w:r>
      <w:r w:rsidR="002251CC">
        <w:rPr>
          <w:sz w:val="28"/>
          <w:szCs w:val="28"/>
        </w:rPr>
        <w:t>сводной бюджетной заявке</w:t>
      </w:r>
      <w:r w:rsidRPr="0007748B">
        <w:rPr>
          <w:sz w:val="28"/>
          <w:szCs w:val="28"/>
        </w:rPr>
        <w:t xml:space="preserve"> на изменение расходов, должны соответствовать объему бюджетных ассигнований, предусмотренных распоряжением </w:t>
      </w:r>
      <w:r w:rsidR="00EE784F">
        <w:rPr>
          <w:sz w:val="28"/>
          <w:szCs w:val="28"/>
        </w:rPr>
        <w:t xml:space="preserve">Администрации </w:t>
      </w:r>
      <w:r w:rsidR="0060668E">
        <w:rPr>
          <w:sz w:val="28"/>
          <w:szCs w:val="28"/>
        </w:rPr>
        <w:t>Красновского сельского поселения</w:t>
      </w:r>
      <w:r w:rsidR="00EE784F" w:rsidRPr="0007748B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 xml:space="preserve">о выделении средств из резервного фонда. Указанные </w:t>
      </w:r>
      <w:r w:rsidR="002251CC">
        <w:rPr>
          <w:sz w:val="28"/>
          <w:szCs w:val="28"/>
        </w:rPr>
        <w:t>сводные бюджетные</w:t>
      </w:r>
      <w:r w:rsidR="007F7973">
        <w:rPr>
          <w:sz w:val="28"/>
          <w:szCs w:val="28"/>
        </w:rPr>
        <w:t xml:space="preserve"> заявки</w:t>
      </w:r>
      <w:r w:rsidRPr="0007748B">
        <w:rPr>
          <w:sz w:val="28"/>
          <w:szCs w:val="28"/>
        </w:rPr>
        <w:t xml:space="preserve"> на изменение расходов </w:t>
      </w:r>
      <w:r w:rsidR="0058345C">
        <w:rPr>
          <w:sz w:val="28"/>
          <w:szCs w:val="28"/>
        </w:rPr>
        <w:t>формируются</w:t>
      </w:r>
      <w:r w:rsidR="00EE784F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>в срок не позднее 3 рабочих дней со дня приняти</w:t>
      </w:r>
      <w:r w:rsidR="00EE784F">
        <w:rPr>
          <w:sz w:val="28"/>
          <w:szCs w:val="28"/>
        </w:rPr>
        <w:t xml:space="preserve">я соответствующего распоряжения </w:t>
      </w:r>
      <w:r w:rsidR="0058345C">
        <w:rPr>
          <w:sz w:val="28"/>
          <w:szCs w:val="28"/>
        </w:rPr>
        <w:t xml:space="preserve">Администрации </w:t>
      </w:r>
      <w:r w:rsidR="0060668E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>.</w:t>
      </w:r>
    </w:p>
    <w:p w:rsidR="007F7973" w:rsidRDefault="0076552D" w:rsidP="007F7973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</w:rPr>
        <w:t>3.2.</w:t>
      </w:r>
      <w:r w:rsidR="0058345C">
        <w:rPr>
          <w:sz w:val="28"/>
        </w:rPr>
        <w:t>2</w:t>
      </w:r>
      <w:r w:rsidRPr="0007748B">
        <w:rPr>
          <w:sz w:val="28"/>
        </w:rPr>
        <w:t xml:space="preserve">. </w:t>
      </w:r>
      <w:r w:rsidR="0058345C">
        <w:rPr>
          <w:sz w:val="28"/>
          <w:szCs w:val="28"/>
        </w:rPr>
        <w:t>Сектор экономики и финансов</w:t>
      </w:r>
      <w:r w:rsidRPr="0007748B">
        <w:rPr>
          <w:sz w:val="28"/>
          <w:szCs w:val="28"/>
        </w:rPr>
        <w:t xml:space="preserve"> в течение </w:t>
      </w:r>
      <w:r w:rsidR="007F7973">
        <w:rPr>
          <w:sz w:val="28"/>
          <w:szCs w:val="28"/>
        </w:rPr>
        <w:t>3</w:t>
      </w:r>
      <w:r w:rsidRPr="0007748B">
        <w:rPr>
          <w:sz w:val="28"/>
          <w:szCs w:val="28"/>
        </w:rPr>
        <w:t xml:space="preserve"> рабочих дней </w:t>
      </w:r>
      <w:r w:rsidRPr="0007748B">
        <w:rPr>
          <w:sz w:val="28"/>
        </w:rPr>
        <w:t xml:space="preserve">осуществляет контроль </w:t>
      </w:r>
      <w:r w:rsidR="007F7973">
        <w:rPr>
          <w:sz w:val="28"/>
        </w:rPr>
        <w:t xml:space="preserve">сводной бюджетной </w:t>
      </w:r>
      <w:r w:rsidRPr="0007748B">
        <w:rPr>
          <w:sz w:val="28"/>
          <w:szCs w:val="28"/>
        </w:rPr>
        <w:t>заявки на изменение расходов</w:t>
      </w:r>
      <w:r w:rsidRPr="0007748B">
        <w:rPr>
          <w:sz w:val="28"/>
        </w:rPr>
        <w:t xml:space="preserve"> на </w:t>
      </w:r>
      <w:r w:rsidR="00074B75">
        <w:rPr>
          <w:sz w:val="28"/>
          <w:szCs w:val="28"/>
        </w:rPr>
        <w:t>ее</w:t>
      </w:r>
      <w:r w:rsidRPr="0007748B">
        <w:rPr>
          <w:sz w:val="28"/>
        </w:rPr>
        <w:t xml:space="preserve"> соответствие </w:t>
      </w:r>
      <w:r w:rsidRPr="0007748B">
        <w:rPr>
          <w:sz w:val="28"/>
          <w:szCs w:val="28"/>
        </w:rPr>
        <w:t xml:space="preserve">бюджетному законодательству и сводной росписи, </w:t>
      </w:r>
      <w:r w:rsidR="003C2A40">
        <w:rPr>
          <w:sz w:val="28"/>
          <w:szCs w:val="28"/>
        </w:rPr>
        <w:t>и на</w:t>
      </w:r>
      <w:r w:rsidRPr="0007748B">
        <w:rPr>
          <w:sz w:val="28"/>
          <w:szCs w:val="28"/>
        </w:rPr>
        <w:t xml:space="preserve">правляет </w:t>
      </w:r>
      <w:r w:rsidR="00074B75">
        <w:rPr>
          <w:sz w:val="28"/>
          <w:szCs w:val="28"/>
        </w:rPr>
        <w:t>ее</w:t>
      </w:r>
      <w:r w:rsidRPr="0007748B">
        <w:rPr>
          <w:sz w:val="28"/>
          <w:szCs w:val="28"/>
        </w:rPr>
        <w:t xml:space="preserve"> на </w:t>
      </w:r>
      <w:r w:rsidR="007F7973">
        <w:rPr>
          <w:sz w:val="28"/>
          <w:szCs w:val="28"/>
        </w:rPr>
        <w:t>согласование</w:t>
      </w:r>
      <w:r w:rsidR="003C2A40">
        <w:rPr>
          <w:sz w:val="28"/>
          <w:szCs w:val="28"/>
        </w:rPr>
        <w:t xml:space="preserve"> и утверждение</w:t>
      </w:r>
      <w:r w:rsidR="007F7973">
        <w:rPr>
          <w:sz w:val="28"/>
          <w:szCs w:val="28"/>
        </w:rPr>
        <w:t>. В</w:t>
      </w:r>
      <w:r w:rsidRPr="0007748B">
        <w:rPr>
          <w:sz w:val="28"/>
          <w:szCs w:val="28"/>
        </w:rPr>
        <w:t xml:space="preserve"> случае несогласования </w:t>
      </w:r>
      <w:r w:rsidR="007F7973">
        <w:rPr>
          <w:sz w:val="28"/>
          <w:szCs w:val="28"/>
        </w:rPr>
        <w:t xml:space="preserve">сводной бюджетной </w:t>
      </w:r>
      <w:r w:rsidRPr="0007748B">
        <w:rPr>
          <w:sz w:val="28"/>
          <w:szCs w:val="28"/>
        </w:rPr>
        <w:t xml:space="preserve">заявки на изменение расходов </w:t>
      </w:r>
      <w:r w:rsidR="007F7973">
        <w:rPr>
          <w:sz w:val="28"/>
          <w:szCs w:val="28"/>
        </w:rPr>
        <w:t>осуществляется ее перевод на статус «На доработку» для внесения изменений в сводную бюджетную заявку на изменение расходов с указанием причины возврата, либо на статус «Отказан» в случае несоответствия ее бюджетному законодательству и сводной росписи.</w:t>
      </w:r>
    </w:p>
    <w:p w:rsidR="003C2A40" w:rsidRPr="0007748B" w:rsidRDefault="003C2A40" w:rsidP="003C2A40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>В случае изменения сводной росписи в связи с получением от других бюджетов бюджетной системы Российской Федерации межбюджетных трансфертов</w:t>
      </w:r>
      <w:r>
        <w:rPr>
          <w:sz w:val="28"/>
          <w:szCs w:val="28"/>
        </w:rPr>
        <w:t xml:space="preserve"> (возврата при отсутствии потребности)</w:t>
      </w:r>
      <w:r w:rsidRPr="0007748B">
        <w:rPr>
          <w:sz w:val="28"/>
          <w:szCs w:val="28"/>
        </w:rPr>
        <w:t xml:space="preserve">, использованием остатков межбюджетных трансфертов, имеющих целевое назначение, прошлых лет, а также остатков средств областного бюджета на оплату заключенных </w:t>
      </w:r>
      <w:r>
        <w:rPr>
          <w:sz w:val="28"/>
          <w:szCs w:val="28"/>
        </w:rPr>
        <w:t>муниципальных</w:t>
      </w:r>
      <w:r w:rsidRPr="0007748B">
        <w:rPr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>
        <w:rPr>
          <w:sz w:val="28"/>
          <w:szCs w:val="28"/>
        </w:rPr>
        <w:t>муниципальных</w:t>
      </w:r>
      <w:r w:rsidRPr="0007748B">
        <w:rPr>
          <w:sz w:val="28"/>
          <w:szCs w:val="28"/>
        </w:rPr>
        <w:t xml:space="preserve"> контрактов оплате в отчетном финансовом году, в целях обеспечения их аналитического учета, </w:t>
      </w:r>
      <w:r>
        <w:rPr>
          <w:sz w:val="28"/>
          <w:szCs w:val="28"/>
        </w:rPr>
        <w:t xml:space="preserve">Администрация </w:t>
      </w:r>
      <w:r w:rsidR="0060668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>формиру</w:t>
      </w:r>
      <w:r>
        <w:rPr>
          <w:sz w:val="28"/>
          <w:szCs w:val="28"/>
        </w:rPr>
        <w:t>е</w:t>
      </w:r>
      <w:r w:rsidRPr="0007748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 ЕАС УОФ бюджетную </w:t>
      </w:r>
      <w:r w:rsidRPr="0007748B">
        <w:rPr>
          <w:sz w:val="28"/>
          <w:szCs w:val="28"/>
        </w:rPr>
        <w:t>заявку на изменение доходов (</w:t>
      </w:r>
      <w:r>
        <w:rPr>
          <w:sz w:val="28"/>
          <w:szCs w:val="28"/>
        </w:rPr>
        <w:t xml:space="preserve">бюджетную </w:t>
      </w:r>
      <w:r w:rsidRPr="0007748B">
        <w:rPr>
          <w:sz w:val="28"/>
          <w:szCs w:val="28"/>
        </w:rPr>
        <w:t>заявку на изменение источников) одновременно с</w:t>
      </w:r>
      <w:r>
        <w:rPr>
          <w:sz w:val="28"/>
          <w:szCs w:val="28"/>
        </w:rPr>
        <w:t xml:space="preserve">о сводной бюджетной </w:t>
      </w:r>
      <w:r w:rsidRPr="0007748B">
        <w:rPr>
          <w:sz w:val="28"/>
          <w:szCs w:val="28"/>
        </w:rPr>
        <w:t xml:space="preserve">заявкой на изменение расходов, присваивая им номер, идентичный номеру </w:t>
      </w:r>
      <w:r>
        <w:rPr>
          <w:sz w:val="28"/>
          <w:szCs w:val="28"/>
        </w:rPr>
        <w:t xml:space="preserve">сводной бюджетной </w:t>
      </w:r>
      <w:r w:rsidRPr="0007748B">
        <w:rPr>
          <w:sz w:val="28"/>
          <w:szCs w:val="28"/>
        </w:rPr>
        <w:t>заявки на изменение расходов</w:t>
      </w:r>
      <w:r>
        <w:rPr>
          <w:sz w:val="28"/>
          <w:szCs w:val="28"/>
        </w:rPr>
        <w:t>.</w:t>
      </w:r>
    </w:p>
    <w:p w:rsidR="003C2A40" w:rsidRPr="0007748B" w:rsidRDefault="0076552D" w:rsidP="003C2A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3.2.</w:t>
      </w:r>
      <w:r w:rsidR="0058345C">
        <w:rPr>
          <w:rFonts w:ascii="Times New Roman" w:hAnsi="Times New Roman" w:cs="Times New Roman"/>
          <w:sz w:val="28"/>
          <w:szCs w:val="28"/>
        </w:rPr>
        <w:t>3</w:t>
      </w:r>
      <w:r w:rsidRPr="0007748B">
        <w:rPr>
          <w:rFonts w:ascii="Times New Roman" w:hAnsi="Times New Roman" w:cs="Times New Roman"/>
          <w:sz w:val="28"/>
          <w:szCs w:val="28"/>
        </w:rPr>
        <w:t xml:space="preserve">. </w:t>
      </w:r>
      <w:r w:rsidR="003C2A40" w:rsidRPr="0007748B">
        <w:rPr>
          <w:rFonts w:ascii="Times New Roman" w:hAnsi="Times New Roman" w:cs="Times New Roman"/>
          <w:sz w:val="28"/>
          <w:szCs w:val="28"/>
        </w:rPr>
        <w:t>Утвержденные изменения сводной росписи доводятся в ЕАС УОФ в виде электронных документов «Сводная бюджетная заявка на изменение расходов», с возможностью формирования бумажной копии электронного документа по форме, согласно приложению № 4 к настоящему Порядку.</w:t>
      </w:r>
    </w:p>
    <w:p w:rsidR="0076552D" w:rsidRDefault="0076552D" w:rsidP="007655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7748B">
        <w:rPr>
          <w:sz w:val="28"/>
        </w:rPr>
        <w:t>3.2.</w:t>
      </w:r>
      <w:r w:rsidR="00A156EC">
        <w:rPr>
          <w:sz w:val="28"/>
        </w:rPr>
        <w:t>4</w:t>
      </w:r>
      <w:r w:rsidRPr="0007748B">
        <w:rPr>
          <w:sz w:val="28"/>
        </w:rPr>
        <w:t xml:space="preserve">. Внесение изменений в сводную роспись осуществляется до 25 декабря текущего финансового года, за исключением случаев принятия нормативных правовых актов </w:t>
      </w:r>
      <w:r w:rsidR="0060668E">
        <w:rPr>
          <w:sz w:val="28"/>
        </w:rPr>
        <w:t>Красновского сельского поселения</w:t>
      </w:r>
      <w:r w:rsidRPr="0007748B">
        <w:rPr>
          <w:sz w:val="28"/>
        </w:rPr>
        <w:t>, а также поступления межбюджетных трансфертов от других бюджетов бюджетной системы Российской Федерации</w:t>
      </w:r>
      <w:r>
        <w:rPr>
          <w:sz w:val="28"/>
        </w:rPr>
        <w:t xml:space="preserve"> </w:t>
      </w:r>
      <w:r>
        <w:rPr>
          <w:sz w:val="28"/>
          <w:szCs w:val="28"/>
        </w:rPr>
        <w:t>(возврата при отсутствии потребности)</w:t>
      </w:r>
      <w:r w:rsidRPr="0007748B">
        <w:rPr>
          <w:sz w:val="28"/>
        </w:rPr>
        <w:t xml:space="preserve"> и отдельных поручений </w:t>
      </w:r>
      <w:r w:rsidR="00A156EC">
        <w:rPr>
          <w:sz w:val="28"/>
        </w:rPr>
        <w:t xml:space="preserve">Главы </w:t>
      </w:r>
      <w:r w:rsidR="00074B75">
        <w:rPr>
          <w:sz w:val="28"/>
        </w:rPr>
        <w:t xml:space="preserve">Администрации </w:t>
      </w:r>
      <w:r w:rsidR="0060668E">
        <w:rPr>
          <w:sz w:val="28"/>
        </w:rPr>
        <w:t>Красновского сельского поселения</w:t>
      </w:r>
      <w:r w:rsidRPr="0007748B">
        <w:rPr>
          <w:sz w:val="28"/>
        </w:rPr>
        <w:t>.</w:t>
      </w:r>
    </w:p>
    <w:p w:rsidR="00AD7CB7" w:rsidRPr="00AD7CB7" w:rsidRDefault="00AD7CB7" w:rsidP="00AD7C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AD7CB7">
        <w:rPr>
          <w:sz w:val="28"/>
        </w:rPr>
        <w:t xml:space="preserve">4. Формирование и доведение до администраторов доходов бюджета уведомлений по расчетам между бюджетами (форма по ОКУД 0504817) (далее – Уведомления) осуществляется Администрацией </w:t>
      </w:r>
      <w:r w:rsidR="0060668E">
        <w:rPr>
          <w:sz w:val="28"/>
        </w:rPr>
        <w:t>Красновского сельского поселения</w:t>
      </w:r>
      <w:r w:rsidRPr="00AD7CB7">
        <w:rPr>
          <w:sz w:val="28"/>
        </w:rPr>
        <w:t xml:space="preserve"> в следующем порядке.</w:t>
      </w:r>
    </w:p>
    <w:p w:rsidR="00AD7CB7" w:rsidRPr="00AD7CB7" w:rsidRDefault="00AD7CB7" w:rsidP="00AD7C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AD7CB7">
        <w:rPr>
          <w:sz w:val="28"/>
        </w:rPr>
        <w:t xml:space="preserve">4.1. При утверждении (распределении, выделении) или изменении объемов межбюджетных трансфертов в форме субсидий, субвенций и иных межбюджетных трансфертов, имеющих целевое назначение, в соответствии с </w:t>
      </w:r>
      <w:r>
        <w:rPr>
          <w:sz w:val="28"/>
          <w:szCs w:val="28"/>
        </w:rPr>
        <w:t>решением о бюджете</w:t>
      </w:r>
      <w:r w:rsidRPr="00B31FD3">
        <w:rPr>
          <w:sz w:val="28"/>
          <w:szCs w:val="28"/>
        </w:rPr>
        <w:t xml:space="preserve"> </w:t>
      </w:r>
      <w:r w:rsidR="0060668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Pr="00AD7CB7">
        <w:rPr>
          <w:sz w:val="28"/>
        </w:rPr>
        <w:t xml:space="preserve">, нормативными правовыми актами </w:t>
      </w:r>
      <w:r w:rsidR="0060668E">
        <w:rPr>
          <w:sz w:val="28"/>
          <w:szCs w:val="28"/>
        </w:rPr>
        <w:t>Красновского сельского поселения</w:t>
      </w:r>
      <w:r w:rsidRPr="00AD7CB7">
        <w:rPr>
          <w:sz w:val="28"/>
        </w:rPr>
        <w:t xml:space="preserve">, Уведомления формируются и доводятся в течение 5 рабочих дней после вступления в силу соответственно </w:t>
      </w:r>
      <w:r>
        <w:rPr>
          <w:sz w:val="28"/>
          <w:szCs w:val="28"/>
        </w:rPr>
        <w:t>решения о бюджете</w:t>
      </w:r>
      <w:r w:rsidRPr="00B31FD3">
        <w:rPr>
          <w:sz w:val="28"/>
          <w:szCs w:val="28"/>
        </w:rPr>
        <w:t xml:space="preserve"> </w:t>
      </w:r>
      <w:r w:rsidR="0060668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Pr="00AD7CB7">
        <w:rPr>
          <w:sz w:val="28"/>
        </w:rPr>
        <w:t>, нормативны</w:t>
      </w:r>
      <w:r>
        <w:rPr>
          <w:sz w:val="28"/>
        </w:rPr>
        <w:t>х</w:t>
      </w:r>
      <w:r w:rsidRPr="00AD7CB7">
        <w:rPr>
          <w:sz w:val="28"/>
        </w:rPr>
        <w:t xml:space="preserve"> правовы</w:t>
      </w:r>
      <w:r>
        <w:rPr>
          <w:sz w:val="28"/>
        </w:rPr>
        <w:t>х</w:t>
      </w:r>
      <w:r w:rsidRPr="00AD7CB7">
        <w:rPr>
          <w:sz w:val="28"/>
        </w:rPr>
        <w:t xml:space="preserve"> акт</w:t>
      </w:r>
      <w:r>
        <w:rPr>
          <w:sz w:val="28"/>
        </w:rPr>
        <w:t>ов</w:t>
      </w:r>
      <w:r w:rsidRPr="00AD7CB7">
        <w:rPr>
          <w:sz w:val="28"/>
        </w:rPr>
        <w:t xml:space="preserve"> </w:t>
      </w:r>
      <w:r w:rsidR="0060668E">
        <w:rPr>
          <w:sz w:val="28"/>
          <w:szCs w:val="28"/>
        </w:rPr>
        <w:t>Красновского сельского поселения</w:t>
      </w:r>
      <w:r w:rsidRPr="00AD7CB7">
        <w:rPr>
          <w:sz w:val="28"/>
        </w:rPr>
        <w:t>.</w:t>
      </w:r>
    </w:p>
    <w:p w:rsidR="0076552D" w:rsidRDefault="00AD7CB7" w:rsidP="0057385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7CB7">
        <w:rPr>
          <w:sz w:val="28"/>
        </w:rPr>
        <w:t>4.2. При подтверждении сумм неиспользованных остатков межбюджетных трансфертов, имеющих целевое назначение, а также потребности в них в очередном финансовом году Уведомления формируются и доводятся в соответствии с порядком возврата в доход бюджета неиспол</w:t>
      </w:r>
      <w:r w:rsidRPr="00AD7CB7">
        <w:rPr>
          <w:sz w:val="28"/>
        </w:rPr>
        <w:t>ь</w:t>
      </w:r>
      <w:r w:rsidRPr="00AD7CB7">
        <w:rPr>
          <w:sz w:val="28"/>
        </w:rPr>
        <w:t>зованных остатков межбюджетных трансфертов.</w:t>
      </w:r>
    </w:p>
    <w:p w:rsidR="0076552D" w:rsidRDefault="0076552D" w:rsidP="0076552D">
      <w:pPr>
        <w:pStyle w:val="ConsPlusNormal"/>
        <w:ind w:firstLine="851"/>
        <w:jc w:val="both"/>
        <w:sectPr w:rsidR="0076552D" w:rsidSect="00C47B6C">
          <w:pgSz w:w="11906" w:h="16838"/>
          <w:pgMar w:top="709" w:right="851" w:bottom="426" w:left="1304" w:header="709" w:footer="709" w:gutter="0"/>
          <w:pgNumType w:start="2"/>
          <w:cols w:space="708"/>
          <w:titlePg/>
          <w:docGrid w:linePitch="360"/>
        </w:sectPr>
      </w:pPr>
    </w:p>
    <w:tbl>
      <w:tblPr>
        <w:tblW w:w="15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275"/>
        <w:gridCol w:w="128"/>
        <w:gridCol w:w="1148"/>
        <w:gridCol w:w="212"/>
        <w:gridCol w:w="960"/>
        <w:gridCol w:w="280"/>
        <w:gridCol w:w="958"/>
        <w:gridCol w:w="282"/>
        <w:gridCol w:w="1240"/>
        <w:gridCol w:w="37"/>
        <w:gridCol w:w="1203"/>
        <w:gridCol w:w="215"/>
        <w:gridCol w:w="1275"/>
        <w:gridCol w:w="1276"/>
        <w:gridCol w:w="236"/>
        <w:gridCol w:w="236"/>
      </w:tblGrid>
      <w:tr w:rsidR="00C47B6C" w:rsidRPr="00B16A2F" w:rsidTr="00F309CC">
        <w:trPr>
          <w:gridAfter w:val="2"/>
          <w:wAfter w:w="472" w:type="dxa"/>
          <w:trHeight w:val="5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Default="00C47B6C" w:rsidP="00F3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 к Порядку</w:t>
            </w:r>
          </w:p>
        </w:tc>
      </w:tr>
      <w:tr w:rsidR="00C47B6C" w:rsidRPr="00B16A2F" w:rsidTr="00F309CC">
        <w:trPr>
          <w:gridAfter w:val="2"/>
          <w:wAfter w:w="472" w:type="dxa"/>
          <w:trHeight w:val="5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C47B6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УТВЕРЖДАЮ</w:t>
            </w:r>
            <w:r w:rsidRPr="00B16A2F">
              <w:rPr>
                <w:sz w:val="20"/>
                <w:szCs w:val="20"/>
              </w:rPr>
              <w:br/>
              <w:t xml:space="preserve">Глава Администрации </w:t>
            </w:r>
            <w:r>
              <w:rPr>
                <w:sz w:val="20"/>
                <w:szCs w:val="20"/>
              </w:rPr>
              <w:t>Красновского</w:t>
            </w:r>
            <w:r w:rsidRPr="00B16A2F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47B6C" w:rsidRPr="00B16A2F" w:rsidTr="00F309CC">
        <w:trPr>
          <w:gridAfter w:val="2"/>
          <w:wAfter w:w="472" w:type="dxa"/>
          <w:trHeight w:val="278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1"/>
          <w:wAfter w:w="236" w:type="dxa"/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      (</w:t>
            </w:r>
            <w:r>
              <w:rPr>
                <w:sz w:val="20"/>
                <w:szCs w:val="20"/>
              </w:rPr>
              <w:t>расшифровка подписи</w:t>
            </w:r>
            <w:r w:rsidRPr="00B16A2F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 ________________________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668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16A2F" w:rsidRDefault="00C47B6C" w:rsidP="00C47B6C">
            <w:pPr>
              <w:jc w:val="center"/>
              <w:rPr>
                <w:b/>
                <w:bCs/>
              </w:rPr>
            </w:pPr>
            <w:r w:rsidRPr="00B16A2F">
              <w:rPr>
                <w:b/>
                <w:bCs/>
              </w:rPr>
              <w:t xml:space="preserve">СВОДНАЯ БЮДЖЕТНАЯ РОСПИСЬ БЮДЖЕТА </w:t>
            </w:r>
            <w:r>
              <w:rPr>
                <w:b/>
                <w:bCs/>
              </w:rPr>
              <w:t>КРАСНОВСКОГО</w:t>
            </w:r>
            <w:r w:rsidRPr="00B16A2F">
              <w:rPr>
                <w:b/>
                <w:bCs/>
              </w:rPr>
              <w:t xml:space="preserve"> СЕЛЬСКОГО ПОСЕЛЕНИЯ ТАРАСОВСКОГО РАЙОНА</w:t>
            </w:r>
            <w:r w:rsidRPr="00B16A2F">
              <w:rPr>
                <w:b/>
                <w:bCs/>
              </w:rPr>
              <w:br/>
              <w:t>НА 20</w:t>
            </w:r>
            <w:r>
              <w:rPr>
                <w:b/>
                <w:bCs/>
              </w:rPr>
              <w:t>__</w:t>
            </w:r>
            <w:r w:rsidRPr="00B16A2F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___</w:t>
            </w:r>
            <w:r w:rsidRPr="00B16A2F">
              <w:rPr>
                <w:b/>
                <w:bCs/>
              </w:rPr>
              <w:t xml:space="preserve"> И 20</w:t>
            </w:r>
            <w:r>
              <w:rPr>
                <w:b/>
                <w:bCs/>
              </w:rPr>
              <w:t>___</w:t>
            </w:r>
            <w:r w:rsidRPr="00B16A2F">
              <w:rPr>
                <w:b/>
                <w:bCs/>
              </w:rPr>
              <w:t xml:space="preserve"> ГОДОВ</w:t>
            </w: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C47B6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Финансовый орган: Администрация </w:t>
            </w:r>
            <w:r>
              <w:rPr>
                <w:sz w:val="20"/>
                <w:szCs w:val="20"/>
              </w:rPr>
              <w:t>Красновского</w:t>
            </w:r>
            <w:r w:rsidRPr="00B16A2F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47B6C" w:rsidRPr="00B16A2F" w:rsidTr="00F309CC">
        <w:trPr>
          <w:trHeight w:val="278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Единицы измерения: тыс. руб.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16A2F" w:rsidRDefault="00C47B6C" w:rsidP="00C4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A2F">
              <w:rPr>
                <w:b/>
                <w:bCs/>
                <w:sz w:val="20"/>
                <w:szCs w:val="20"/>
              </w:rPr>
              <w:t>Раздел I. Бюджетные ассигнования по расходам местного бюджета</w:t>
            </w: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362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Сумма</w:t>
            </w:r>
          </w:p>
        </w:tc>
      </w:tr>
      <w:tr w:rsidR="00C47B6C" w:rsidRPr="00B16A2F" w:rsidTr="00F309CC">
        <w:trPr>
          <w:gridAfter w:val="2"/>
          <w:wAfter w:w="472" w:type="dxa"/>
          <w:trHeight w:val="11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16"/>
                <w:szCs w:val="16"/>
              </w:rPr>
            </w:pPr>
            <w:r w:rsidRPr="00B16A2F">
              <w:rPr>
                <w:sz w:val="16"/>
                <w:szCs w:val="16"/>
              </w:rPr>
              <w:t>главного распорядителя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раздела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подраздела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B16A2F" w:rsidTr="00F309CC">
        <w:trPr>
          <w:gridAfter w:val="2"/>
          <w:wAfter w:w="472" w:type="dxa"/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9</w:t>
            </w:r>
          </w:p>
        </w:tc>
      </w:tr>
      <w:tr w:rsidR="00C47B6C" w:rsidRPr="00B16A2F" w:rsidTr="00F309CC">
        <w:trPr>
          <w:gridAfter w:val="2"/>
          <w:wAfter w:w="472" w:type="dxa"/>
          <w:trHeight w:val="3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gridAfter w:val="2"/>
          <w:wAfter w:w="472" w:type="dxa"/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  <w:r w:rsidRPr="00B16A2F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  <w:lang w:val="en-US"/>
        </w:rPr>
        <w:t>I</w:t>
      </w:r>
      <w:r>
        <w:rPr>
          <w:b/>
          <w:bCs/>
          <w:sz w:val="20"/>
          <w:szCs w:val="20"/>
        </w:rPr>
        <w:t>I. Лимиты бюджетных обязательств</w:t>
      </w:r>
      <w:r w:rsidRPr="00B16A2F">
        <w:rPr>
          <w:b/>
          <w:bCs/>
          <w:sz w:val="20"/>
          <w:szCs w:val="20"/>
        </w:rPr>
        <w:t xml:space="preserve"> местного бюджета</w:t>
      </w:r>
    </w:p>
    <w:p w:rsidR="00C47B6C" w:rsidRPr="00B16A2F" w:rsidRDefault="00C47B6C" w:rsidP="00C47B6C">
      <w:pPr>
        <w:jc w:val="center"/>
        <w:rPr>
          <w:b/>
          <w:bCs/>
          <w:sz w:val="20"/>
          <w:szCs w:val="20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275"/>
        <w:gridCol w:w="1276"/>
        <w:gridCol w:w="1276"/>
        <w:gridCol w:w="1134"/>
        <w:gridCol w:w="1559"/>
        <w:gridCol w:w="1418"/>
        <w:gridCol w:w="1275"/>
        <w:gridCol w:w="1276"/>
      </w:tblGrid>
      <w:tr w:rsidR="00C47B6C" w:rsidRPr="00B16A2F" w:rsidTr="00F309CC">
        <w:trPr>
          <w:trHeight w:val="362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Сумма</w:t>
            </w:r>
          </w:p>
        </w:tc>
      </w:tr>
      <w:tr w:rsidR="00C47B6C" w:rsidRPr="00B16A2F" w:rsidTr="00F309CC">
        <w:trPr>
          <w:trHeight w:val="11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16"/>
                <w:szCs w:val="16"/>
              </w:rPr>
            </w:pPr>
            <w:r w:rsidRPr="00B16A2F">
              <w:rPr>
                <w:sz w:val="16"/>
                <w:szCs w:val="16"/>
              </w:rPr>
              <w:t>главного распорядителя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подраздела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B16A2F" w:rsidTr="00F309CC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9</w:t>
            </w:r>
          </w:p>
        </w:tc>
      </w:tr>
      <w:tr w:rsidR="00C47B6C" w:rsidRPr="00B16A2F" w:rsidTr="00F309CC">
        <w:trPr>
          <w:trHeight w:val="3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  <w:r w:rsidRPr="00B16A2F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I. </w:t>
      </w:r>
      <w:r w:rsidRPr="00B16A2F">
        <w:rPr>
          <w:b/>
          <w:bCs/>
          <w:sz w:val="20"/>
          <w:szCs w:val="20"/>
        </w:rPr>
        <w:t xml:space="preserve">Бюджетные ассигнования по </w:t>
      </w:r>
      <w:r>
        <w:rPr>
          <w:b/>
          <w:bCs/>
          <w:sz w:val="20"/>
          <w:szCs w:val="20"/>
        </w:rPr>
        <w:t>источникам финансирования дефицита</w:t>
      </w:r>
      <w:r w:rsidRPr="00B16A2F">
        <w:rPr>
          <w:b/>
          <w:bCs/>
          <w:sz w:val="20"/>
          <w:szCs w:val="20"/>
        </w:rPr>
        <w:t xml:space="preserve"> местного бюджета</w:t>
      </w:r>
    </w:p>
    <w:p w:rsidR="00C47B6C" w:rsidRDefault="00C47B6C" w:rsidP="00C47B6C">
      <w:pPr>
        <w:pStyle w:val="ConsPlusNormal"/>
        <w:spacing w:before="120"/>
        <w:ind w:firstLine="0"/>
        <w:jc w:val="both"/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4977"/>
        <w:gridCol w:w="6520"/>
        <w:gridCol w:w="1418"/>
        <w:gridCol w:w="1275"/>
        <w:gridCol w:w="1276"/>
      </w:tblGrid>
      <w:tr w:rsidR="00C47B6C" w:rsidRPr="00551015" w:rsidTr="00F309CC">
        <w:trPr>
          <w:trHeight w:val="698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C47B6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Сумма</w:t>
            </w:r>
          </w:p>
        </w:tc>
      </w:tr>
      <w:tr w:rsidR="00C47B6C" w:rsidRPr="00551015" w:rsidTr="00F309CC">
        <w:trPr>
          <w:trHeight w:val="698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551015" w:rsidTr="00F309CC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5</w:t>
            </w:r>
          </w:p>
        </w:tc>
      </w:tr>
      <w:tr w:rsidR="00C47B6C" w:rsidRPr="00551015" w:rsidTr="00F309CC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Pr="00551015" w:rsidRDefault="00C47B6C" w:rsidP="00C47B6C">
      <w:pPr>
        <w:pStyle w:val="ConsPlusNormal"/>
        <w:spacing w:before="120"/>
        <w:ind w:firstLine="0"/>
        <w:jc w:val="both"/>
      </w:pPr>
    </w:p>
    <w:tbl>
      <w:tblPr>
        <w:tblW w:w="10660" w:type="dxa"/>
        <w:tblInd w:w="95" w:type="dxa"/>
        <w:tblLook w:val="04A0" w:firstRow="1" w:lastRow="0" w:firstColumn="1" w:lastColumn="0" w:noHBand="0" w:noVBand="1"/>
      </w:tblPr>
      <w:tblGrid>
        <w:gridCol w:w="7931"/>
        <w:gridCol w:w="2729"/>
      </w:tblGrid>
      <w:tr w:rsidR="00C47B6C" w:rsidRPr="00B03B05" w:rsidTr="00F309CC">
        <w:trPr>
          <w:trHeight w:val="300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03B05" w:rsidRDefault="00C47B6C" w:rsidP="00F309CC">
            <w:pPr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>Заведующий сектором экономики и финансов                    ___________________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03B05" w:rsidRDefault="00C47B6C" w:rsidP="00F309C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_________________________</w:t>
            </w:r>
          </w:p>
        </w:tc>
      </w:tr>
      <w:tr w:rsidR="00C47B6C" w:rsidRPr="00B03B05" w:rsidTr="00F309CC">
        <w:trPr>
          <w:trHeight w:val="375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B6C" w:rsidRPr="00B03B05" w:rsidRDefault="00C47B6C" w:rsidP="00F309CC">
            <w:pPr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 xml:space="preserve">                                                                                                             (подпись)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B6C" w:rsidRPr="00B03B05" w:rsidRDefault="00C47B6C" w:rsidP="00F309CC">
            <w:pPr>
              <w:jc w:val="center"/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47B6C" w:rsidRDefault="00C47B6C" w:rsidP="00C47B6C">
      <w:pPr>
        <w:jc w:val="both"/>
        <w:rPr>
          <w:sz w:val="20"/>
          <w:szCs w:val="20"/>
        </w:rPr>
      </w:pPr>
      <w:r>
        <w:rPr>
          <w:sz w:val="20"/>
          <w:szCs w:val="20"/>
        </w:rPr>
        <w:t>"____" ________________________ года</w:t>
      </w:r>
    </w:p>
    <w:p w:rsidR="00C47B6C" w:rsidRDefault="00C47B6C" w:rsidP="00C47B6C">
      <w:pPr>
        <w:pStyle w:val="ConsPlusNormal"/>
        <w:spacing w:before="120"/>
        <w:ind w:firstLine="0"/>
        <w:jc w:val="both"/>
      </w:pPr>
    </w:p>
    <w:p w:rsidR="00C47B6C" w:rsidRDefault="00C47B6C" w:rsidP="00C47B6C">
      <w:pPr>
        <w:pStyle w:val="ConsPlusNormal"/>
        <w:spacing w:before="120"/>
        <w:ind w:firstLine="0"/>
        <w:jc w:val="both"/>
      </w:pPr>
    </w:p>
    <w:p w:rsidR="00C47B6C" w:rsidRDefault="00C47B6C" w:rsidP="00C47B6C">
      <w:pPr>
        <w:pStyle w:val="ConsPlusNormal"/>
        <w:spacing w:before="120"/>
        <w:ind w:firstLine="0"/>
        <w:jc w:val="both"/>
      </w:pPr>
    </w:p>
    <w:tbl>
      <w:tblPr>
        <w:tblW w:w="15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275"/>
        <w:gridCol w:w="128"/>
        <w:gridCol w:w="1148"/>
        <w:gridCol w:w="212"/>
        <w:gridCol w:w="960"/>
        <w:gridCol w:w="280"/>
        <w:gridCol w:w="958"/>
        <w:gridCol w:w="282"/>
        <w:gridCol w:w="1240"/>
        <w:gridCol w:w="37"/>
        <w:gridCol w:w="1203"/>
        <w:gridCol w:w="215"/>
        <w:gridCol w:w="1275"/>
        <w:gridCol w:w="1276"/>
        <w:gridCol w:w="236"/>
        <w:gridCol w:w="236"/>
      </w:tblGrid>
      <w:tr w:rsidR="00C47B6C" w:rsidRPr="00B16A2F" w:rsidTr="00F309CC">
        <w:trPr>
          <w:gridAfter w:val="2"/>
          <w:wAfter w:w="472" w:type="dxa"/>
          <w:trHeight w:val="5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Default="00C47B6C" w:rsidP="00F3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 к Порядку</w:t>
            </w:r>
          </w:p>
        </w:tc>
      </w:tr>
      <w:tr w:rsidR="00C47B6C" w:rsidRPr="00B16A2F" w:rsidTr="00F309CC">
        <w:trPr>
          <w:gridAfter w:val="2"/>
          <w:wAfter w:w="472" w:type="dxa"/>
          <w:trHeight w:val="5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C47B6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УТВЕРЖДАЮ</w:t>
            </w:r>
            <w:r w:rsidRPr="00B16A2F">
              <w:rPr>
                <w:sz w:val="20"/>
                <w:szCs w:val="20"/>
              </w:rPr>
              <w:br/>
              <w:t xml:space="preserve">Глава Администрации </w:t>
            </w:r>
            <w:r>
              <w:rPr>
                <w:sz w:val="20"/>
                <w:szCs w:val="20"/>
              </w:rPr>
              <w:t>Красновского</w:t>
            </w:r>
            <w:r w:rsidRPr="00B16A2F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47B6C" w:rsidRPr="00B16A2F" w:rsidTr="00F309CC">
        <w:trPr>
          <w:gridAfter w:val="2"/>
          <w:wAfter w:w="472" w:type="dxa"/>
          <w:trHeight w:val="278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1"/>
          <w:wAfter w:w="236" w:type="dxa"/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      (</w:t>
            </w:r>
            <w:r>
              <w:rPr>
                <w:sz w:val="20"/>
                <w:szCs w:val="20"/>
              </w:rPr>
              <w:t>расшифровка подписи</w:t>
            </w:r>
            <w:r w:rsidRPr="00B16A2F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"____" ________________________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668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16A2F" w:rsidRDefault="00C47B6C" w:rsidP="00C47B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(ИЗМЕНЕНИЯ) СВОДНОЙ </w:t>
            </w:r>
            <w:r w:rsidRPr="00B16A2F">
              <w:rPr>
                <w:b/>
                <w:bCs/>
              </w:rPr>
              <w:t>БЮДЖЕТН</w:t>
            </w:r>
            <w:r>
              <w:rPr>
                <w:b/>
                <w:bCs/>
              </w:rPr>
              <w:t>ОЙ</w:t>
            </w:r>
            <w:r w:rsidRPr="00B16A2F">
              <w:rPr>
                <w:b/>
                <w:bCs/>
              </w:rPr>
              <w:t xml:space="preserve"> РОСПИС</w:t>
            </w:r>
            <w:r>
              <w:rPr>
                <w:b/>
                <w:bCs/>
              </w:rPr>
              <w:t>И</w:t>
            </w:r>
            <w:r w:rsidRPr="00B16A2F">
              <w:rPr>
                <w:b/>
                <w:bCs/>
              </w:rPr>
              <w:t xml:space="preserve"> БЮДЖЕТА </w:t>
            </w:r>
            <w:r>
              <w:rPr>
                <w:b/>
                <w:bCs/>
              </w:rPr>
              <w:t>КРАСНОВСКОГО</w:t>
            </w:r>
            <w:r w:rsidRPr="00B16A2F">
              <w:rPr>
                <w:b/>
                <w:bCs/>
              </w:rPr>
              <w:t xml:space="preserve"> СЕЛЬСКОГО ПОСЕЛЕНИЯ ТАРАСОВСКОГО РАЙОНА</w:t>
            </w:r>
            <w:r>
              <w:rPr>
                <w:b/>
                <w:bCs/>
              </w:rPr>
              <w:t xml:space="preserve"> </w:t>
            </w:r>
            <w:r w:rsidRPr="00B16A2F">
              <w:rPr>
                <w:b/>
                <w:bCs/>
              </w:rPr>
              <w:t>НА 20</w:t>
            </w:r>
            <w:r>
              <w:rPr>
                <w:b/>
                <w:bCs/>
              </w:rPr>
              <w:t>__</w:t>
            </w:r>
            <w:r w:rsidRPr="00B16A2F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___</w:t>
            </w:r>
            <w:r w:rsidRPr="00B16A2F">
              <w:rPr>
                <w:b/>
                <w:bCs/>
              </w:rPr>
              <w:t xml:space="preserve"> И 20</w:t>
            </w:r>
            <w:r>
              <w:rPr>
                <w:b/>
                <w:bCs/>
              </w:rPr>
              <w:t>___</w:t>
            </w:r>
            <w:r w:rsidRPr="00B16A2F">
              <w:rPr>
                <w:b/>
                <w:bCs/>
              </w:rPr>
              <w:t xml:space="preserve"> ГОДОВ</w:t>
            </w: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C47B6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 xml:space="preserve">Финансовый орган: Администрация </w:t>
            </w:r>
            <w:r>
              <w:rPr>
                <w:sz w:val="20"/>
                <w:szCs w:val="20"/>
              </w:rPr>
              <w:t>Красновского</w:t>
            </w:r>
            <w:r w:rsidRPr="00B16A2F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C47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изменения _______________________________________________________________________________</w:t>
            </w: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(наименование решения о внесении изменений в решение о бюджете поселения)</w:t>
            </w:r>
          </w:p>
        </w:tc>
      </w:tr>
      <w:tr w:rsidR="00C47B6C" w:rsidRPr="00B16A2F" w:rsidTr="00F309CC">
        <w:trPr>
          <w:trHeight w:val="278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Единицы измерения: тыс. руб.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255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16A2F" w:rsidRDefault="00C47B6C" w:rsidP="00C4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A2F">
              <w:rPr>
                <w:b/>
                <w:bCs/>
                <w:sz w:val="20"/>
                <w:szCs w:val="20"/>
              </w:rPr>
              <w:t>Раздел I. Бюджетные ассигнования по расходам местного бюджета</w:t>
            </w:r>
          </w:p>
        </w:tc>
      </w:tr>
      <w:tr w:rsidR="00C47B6C" w:rsidRPr="00B16A2F" w:rsidTr="00F309CC">
        <w:trPr>
          <w:trHeight w:val="25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362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Сумма</w:t>
            </w:r>
          </w:p>
        </w:tc>
      </w:tr>
      <w:tr w:rsidR="00C47B6C" w:rsidRPr="00B16A2F" w:rsidTr="00F309CC">
        <w:trPr>
          <w:gridAfter w:val="2"/>
          <w:wAfter w:w="472" w:type="dxa"/>
          <w:trHeight w:val="11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16"/>
                <w:szCs w:val="16"/>
              </w:rPr>
            </w:pPr>
            <w:r w:rsidRPr="00B16A2F">
              <w:rPr>
                <w:sz w:val="16"/>
                <w:szCs w:val="16"/>
              </w:rPr>
              <w:t>главного распорядителя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раздела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подраздела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B16A2F" w:rsidTr="00F309CC">
        <w:trPr>
          <w:gridAfter w:val="2"/>
          <w:wAfter w:w="472" w:type="dxa"/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9</w:t>
            </w:r>
          </w:p>
        </w:tc>
      </w:tr>
      <w:tr w:rsidR="00C47B6C" w:rsidRPr="00B16A2F" w:rsidTr="00F309CC">
        <w:trPr>
          <w:gridAfter w:val="2"/>
          <w:wAfter w:w="472" w:type="dxa"/>
          <w:trHeight w:val="3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B16A2F" w:rsidTr="00F309CC">
        <w:trPr>
          <w:gridAfter w:val="2"/>
          <w:wAfter w:w="472" w:type="dxa"/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gridAfter w:val="2"/>
          <w:wAfter w:w="472" w:type="dxa"/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  <w:r w:rsidRPr="00B16A2F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  <w:lang w:val="en-US"/>
        </w:rPr>
        <w:t>I</w:t>
      </w:r>
      <w:r>
        <w:rPr>
          <w:b/>
          <w:bCs/>
          <w:sz w:val="20"/>
          <w:szCs w:val="20"/>
        </w:rPr>
        <w:t>I. Лимиты бюджетных обязательств</w:t>
      </w:r>
      <w:r w:rsidRPr="00B16A2F">
        <w:rPr>
          <w:b/>
          <w:bCs/>
          <w:sz w:val="20"/>
          <w:szCs w:val="20"/>
        </w:rPr>
        <w:t xml:space="preserve"> местного бюджета</w:t>
      </w:r>
    </w:p>
    <w:p w:rsidR="00C47B6C" w:rsidRPr="00B16A2F" w:rsidRDefault="00C47B6C" w:rsidP="00C47B6C">
      <w:pPr>
        <w:jc w:val="center"/>
        <w:rPr>
          <w:b/>
          <w:bCs/>
          <w:sz w:val="20"/>
          <w:szCs w:val="20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275"/>
        <w:gridCol w:w="1276"/>
        <w:gridCol w:w="1276"/>
        <w:gridCol w:w="1134"/>
        <w:gridCol w:w="1559"/>
        <w:gridCol w:w="1418"/>
        <w:gridCol w:w="1275"/>
        <w:gridCol w:w="1276"/>
      </w:tblGrid>
      <w:tr w:rsidR="00C47B6C" w:rsidRPr="00B16A2F" w:rsidTr="00F309CC">
        <w:trPr>
          <w:trHeight w:val="362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Сумма</w:t>
            </w:r>
          </w:p>
        </w:tc>
      </w:tr>
      <w:tr w:rsidR="00C47B6C" w:rsidRPr="00B16A2F" w:rsidTr="00F309CC">
        <w:trPr>
          <w:trHeight w:val="11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16"/>
                <w:szCs w:val="16"/>
              </w:rPr>
            </w:pPr>
            <w:r w:rsidRPr="00B16A2F">
              <w:rPr>
                <w:sz w:val="16"/>
                <w:szCs w:val="16"/>
              </w:rPr>
              <w:t>главного распорядителя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подраздела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B16A2F" w:rsidTr="00F309CC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9</w:t>
            </w:r>
          </w:p>
        </w:tc>
      </w:tr>
      <w:tr w:rsidR="00C47B6C" w:rsidRPr="00B16A2F" w:rsidTr="00F309CC">
        <w:trPr>
          <w:trHeight w:val="3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B6C" w:rsidRPr="00B16A2F" w:rsidTr="00F309CC">
        <w:trPr>
          <w:trHeight w:val="4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Default="00C47B6C" w:rsidP="00C47B6C">
      <w:pPr>
        <w:jc w:val="center"/>
        <w:rPr>
          <w:b/>
          <w:bCs/>
          <w:sz w:val="20"/>
          <w:szCs w:val="20"/>
        </w:rPr>
      </w:pPr>
    </w:p>
    <w:p w:rsidR="00C47B6C" w:rsidRDefault="00C47B6C" w:rsidP="00C47B6C">
      <w:pPr>
        <w:jc w:val="center"/>
        <w:rPr>
          <w:b/>
          <w:bCs/>
          <w:sz w:val="20"/>
          <w:szCs w:val="20"/>
        </w:rPr>
      </w:pPr>
      <w:r w:rsidRPr="00B16A2F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I. </w:t>
      </w:r>
      <w:r w:rsidRPr="00B16A2F">
        <w:rPr>
          <w:b/>
          <w:bCs/>
          <w:sz w:val="20"/>
          <w:szCs w:val="20"/>
        </w:rPr>
        <w:t xml:space="preserve">Бюджетные ассигнования по </w:t>
      </w:r>
      <w:r>
        <w:rPr>
          <w:b/>
          <w:bCs/>
          <w:sz w:val="20"/>
          <w:szCs w:val="20"/>
        </w:rPr>
        <w:t>источникам финансирования дефицита</w:t>
      </w:r>
      <w:r w:rsidRPr="00B16A2F">
        <w:rPr>
          <w:b/>
          <w:bCs/>
          <w:sz w:val="20"/>
          <w:szCs w:val="20"/>
        </w:rPr>
        <w:t xml:space="preserve"> местного бюджета</w:t>
      </w:r>
    </w:p>
    <w:p w:rsidR="00C47B6C" w:rsidRDefault="00C47B6C" w:rsidP="00C47B6C">
      <w:pPr>
        <w:pStyle w:val="ConsPlusNormal"/>
        <w:spacing w:before="120"/>
        <w:ind w:firstLine="0"/>
        <w:jc w:val="both"/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4977"/>
        <w:gridCol w:w="6520"/>
        <w:gridCol w:w="1418"/>
        <w:gridCol w:w="1275"/>
        <w:gridCol w:w="1276"/>
      </w:tblGrid>
      <w:tr w:rsidR="00C47B6C" w:rsidRPr="00551015" w:rsidTr="00F309CC">
        <w:trPr>
          <w:trHeight w:val="698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C47B6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Сумма</w:t>
            </w:r>
          </w:p>
        </w:tc>
      </w:tr>
      <w:tr w:rsidR="00C47B6C" w:rsidRPr="00551015" w:rsidTr="00F309CC">
        <w:trPr>
          <w:trHeight w:val="698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B16A2F" w:rsidRDefault="00C47B6C" w:rsidP="00F309CC">
            <w:pPr>
              <w:jc w:val="center"/>
              <w:rPr>
                <w:sz w:val="20"/>
                <w:szCs w:val="20"/>
              </w:rPr>
            </w:pPr>
            <w:r w:rsidRPr="00B16A2F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___</w:t>
            </w:r>
            <w:r w:rsidRPr="00B16A2F">
              <w:rPr>
                <w:sz w:val="20"/>
                <w:szCs w:val="20"/>
              </w:rPr>
              <w:t xml:space="preserve"> г.</w:t>
            </w:r>
          </w:p>
        </w:tc>
      </w:tr>
      <w:tr w:rsidR="00C47B6C" w:rsidRPr="00551015" w:rsidTr="00F309CC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  <w:r w:rsidRPr="00551015">
              <w:rPr>
                <w:sz w:val="20"/>
                <w:szCs w:val="20"/>
              </w:rPr>
              <w:t>5</w:t>
            </w:r>
          </w:p>
        </w:tc>
      </w:tr>
      <w:tr w:rsidR="00C47B6C" w:rsidRPr="00551015" w:rsidTr="00F309CC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sz w:val="20"/>
                <w:szCs w:val="20"/>
              </w:rPr>
            </w:pPr>
          </w:p>
        </w:tc>
      </w:tr>
      <w:tr w:rsidR="00C47B6C" w:rsidRPr="00551015" w:rsidTr="00F309CC">
        <w:trPr>
          <w:trHeight w:val="263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551015" w:rsidRDefault="00C47B6C" w:rsidP="00F3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6C" w:rsidRPr="00551015" w:rsidRDefault="00C47B6C" w:rsidP="00F309CC">
            <w:pPr>
              <w:jc w:val="right"/>
              <w:rPr>
                <w:b/>
                <w:bCs/>
                <w:sz w:val="20"/>
                <w:szCs w:val="20"/>
              </w:rPr>
            </w:pPr>
            <w:r w:rsidRPr="00551015">
              <w:rPr>
                <w:b/>
                <w:bCs/>
                <w:sz w:val="20"/>
                <w:szCs w:val="20"/>
              </w:rPr>
              <w:t>0.0</w:t>
            </w:r>
          </w:p>
        </w:tc>
      </w:tr>
    </w:tbl>
    <w:p w:rsidR="00C47B6C" w:rsidRPr="00551015" w:rsidRDefault="00C47B6C" w:rsidP="00C47B6C">
      <w:pPr>
        <w:pStyle w:val="ConsPlusNormal"/>
        <w:spacing w:before="120"/>
        <w:ind w:firstLine="0"/>
        <w:jc w:val="both"/>
      </w:pPr>
    </w:p>
    <w:tbl>
      <w:tblPr>
        <w:tblW w:w="10660" w:type="dxa"/>
        <w:tblInd w:w="95" w:type="dxa"/>
        <w:tblLook w:val="04A0" w:firstRow="1" w:lastRow="0" w:firstColumn="1" w:lastColumn="0" w:noHBand="0" w:noVBand="1"/>
      </w:tblPr>
      <w:tblGrid>
        <w:gridCol w:w="7931"/>
        <w:gridCol w:w="2729"/>
      </w:tblGrid>
      <w:tr w:rsidR="00C47B6C" w:rsidRPr="00B03B05" w:rsidTr="00F309CC">
        <w:trPr>
          <w:trHeight w:val="300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Pr="00B03B05" w:rsidRDefault="00C47B6C" w:rsidP="00F309CC">
            <w:pPr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>Заведующий сектором экономики и финансов                    ___________________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6C" w:rsidRPr="00B03B05" w:rsidRDefault="00C47B6C" w:rsidP="00F309C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_____________________</w:t>
            </w:r>
          </w:p>
        </w:tc>
      </w:tr>
      <w:tr w:rsidR="00C47B6C" w:rsidRPr="00B03B05" w:rsidTr="00F309CC">
        <w:trPr>
          <w:trHeight w:val="375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B6C" w:rsidRPr="00B03B05" w:rsidRDefault="00C47B6C" w:rsidP="00F309CC">
            <w:pPr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 xml:space="preserve">                                                                                                             (подпись)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B6C" w:rsidRPr="00B03B05" w:rsidRDefault="00C47B6C" w:rsidP="00F309CC">
            <w:pPr>
              <w:jc w:val="center"/>
              <w:rPr>
                <w:sz w:val="20"/>
                <w:szCs w:val="20"/>
              </w:rPr>
            </w:pPr>
            <w:r w:rsidRPr="00B03B05">
              <w:rPr>
                <w:sz w:val="20"/>
                <w:szCs w:val="20"/>
              </w:rPr>
              <w:t>(расшифровка подписи)</w:t>
            </w:r>
          </w:p>
        </w:tc>
      </w:tr>
      <w:tr w:rsidR="00C47B6C" w:rsidRPr="00B03B05" w:rsidTr="00F309CC">
        <w:trPr>
          <w:trHeight w:val="375"/>
        </w:trPr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6C" w:rsidRDefault="00C47B6C" w:rsidP="00F3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 ________________________ года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B6C" w:rsidRPr="00B03B05" w:rsidRDefault="00C47B6C" w:rsidP="00F309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52D" w:rsidRDefault="0076552D" w:rsidP="0076552D">
      <w:pPr>
        <w:pStyle w:val="ConsPlusNormal"/>
        <w:ind w:firstLine="0"/>
        <w:jc w:val="both"/>
        <w:sectPr w:rsidR="0076552D" w:rsidSect="00D57BE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0620" w:type="dxa"/>
        <w:tblInd w:w="-176" w:type="dxa"/>
        <w:tblLook w:val="04A0" w:firstRow="1" w:lastRow="0" w:firstColumn="1" w:lastColumn="0" w:noHBand="0" w:noVBand="1"/>
      </w:tblPr>
      <w:tblGrid>
        <w:gridCol w:w="700"/>
        <w:gridCol w:w="9920"/>
      </w:tblGrid>
      <w:tr w:rsidR="0076552D" w:rsidRPr="00492689" w:rsidTr="00D57BE8">
        <w:trPr>
          <w:trHeight w:val="25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2D" w:rsidRPr="00492689" w:rsidRDefault="0076552D" w:rsidP="00D57BE8">
            <w:pPr>
              <w:jc w:val="right"/>
              <w:rPr>
                <w:color w:val="000000"/>
                <w:sz w:val="20"/>
                <w:szCs w:val="20"/>
              </w:rPr>
            </w:pPr>
            <w:r w:rsidRPr="00492689">
              <w:rPr>
                <w:color w:val="000000"/>
                <w:sz w:val="20"/>
                <w:szCs w:val="20"/>
              </w:rPr>
              <w:t>Приложение № 3 к Порядку</w:t>
            </w:r>
          </w:p>
        </w:tc>
      </w:tr>
      <w:tr w:rsidR="0076552D" w:rsidRPr="00492689" w:rsidTr="00D57BE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510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52D" w:rsidRDefault="0076552D" w:rsidP="00D57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Перечень источников изменений сводной бюджетной росписи бюджета </w:t>
            </w:r>
            <w:r w:rsidR="0060668E">
              <w:rPr>
                <w:b/>
                <w:bCs/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b/>
                <w:bCs/>
                <w:color w:val="000000"/>
                <w:sz w:val="28"/>
                <w:szCs w:val="28"/>
              </w:rPr>
              <w:t xml:space="preserve"> Тарасовского района</w:t>
            </w:r>
          </w:p>
          <w:p w:rsidR="0076552D" w:rsidRPr="00492689" w:rsidRDefault="0076552D" w:rsidP="00D57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552D" w:rsidRPr="00492689" w:rsidTr="00D57BE8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Вид изменений</w:t>
            </w:r>
          </w:p>
        </w:tc>
      </w:tr>
      <w:tr w:rsidR="0076552D" w:rsidRPr="00492689" w:rsidTr="00D57BE8">
        <w:trPr>
          <w:trHeight w:val="7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бюджета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 </w:t>
            </w:r>
            <w:r w:rsidRPr="00492689">
              <w:rPr>
                <w:color w:val="000000"/>
                <w:sz w:val="28"/>
                <w:szCs w:val="28"/>
              </w:rPr>
              <w:t xml:space="preserve">на основании </w:t>
            </w:r>
            <w:r w:rsidR="003F7359">
              <w:rPr>
                <w:color w:val="000000"/>
                <w:sz w:val="28"/>
                <w:szCs w:val="28"/>
              </w:rPr>
              <w:t>решения</w:t>
            </w:r>
            <w:r w:rsidRPr="00492689">
              <w:rPr>
                <w:color w:val="000000"/>
                <w:sz w:val="28"/>
                <w:szCs w:val="28"/>
              </w:rPr>
              <w:t xml:space="preserve"> о внесении изменений в </w:t>
            </w:r>
            <w:r w:rsidR="003F7359">
              <w:rPr>
                <w:color w:val="000000"/>
                <w:sz w:val="28"/>
                <w:szCs w:val="28"/>
              </w:rPr>
              <w:t xml:space="preserve">решение о бюджете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010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3F7359" w:rsidRDefault="0076552D" w:rsidP="00D57BE8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 xml:space="preserve">изменения, вносимые в случае принятия </w:t>
            </w:r>
            <w:r w:rsidR="003F7359" w:rsidRPr="003F7359">
              <w:rPr>
                <w:color w:val="000000"/>
              </w:rPr>
              <w:t xml:space="preserve">решения о внесении изменений в решение о бюджете </w:t>
            </w:r>
            <w:r w:rsidR="0060668E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669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7"/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бюджета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="003F7359" w:rsidRPr="00492689">
              <w:rPr>
                <w:color w:val="000000"/>
                <w:sz w:val="28"/>
                <w:szCs w:val="28"/>
              </w:rPr>
              <w:t xml:space="preserve"> </w:t>
            </w:r>
            <w:r w:rsidRPr="00492689">
              <w:rPr>
                <w:color w:val="000000"/>
                <w:sz w:val="28"/>
                <w:szCs w:val="28"/>
              </w:rPr>
              <w:t xml:space="preserve">и лимиты бюджетных обязательств в ходе исполнения бюджета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="003F7359" w:rsidRPr="00492689">
              <w:rPr>
                <w:color w:val="000000"/>
                <w:sz w:val="28"/>
                <w:szCs w:val="28"/>
              </w:rPr>
              <w:t xml:space="preserve"> </w:t>
            </w:r>
            <w:r w:rsidRPr="00492689">
              <w:rPr>
                <w:color w:val="000000"/>
                <w:sz w:val="28"/>
                <w:szCs w:val="28"/>
              </w:rPr>
              <w:t>(1)</w:t>
            </w:r>
            <w:bookmarkEnd w:id="0"/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020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76552D" w:rsidRPr="00492689" w:rsidTr="00D57BE8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030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</w:t>
            </w:r>
          </w:p>
        </w:tc>
      </w:tr>
      <w:tr w:rsidR="0076552D" w:rsidRPr="00492689" w:rsidTr="00D57BE8">
        <w:trPr>
          <w:trHeight w:val="22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040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      </w:r>
            <w:r w:rsidR="003F7359">
              <w:rPr>
                <w:color w:val="000000"/>
              </w:rPr>
              <w:t>муниципальной</w:t>
            </w:r>
            <w:r w:rsidRPr="00492689">
              <w:rPr>
                <w:color w:val="000000"/>
              </w:rPr>
              <w:t xml:space="preserve">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</w:t>
            </w:r>
            <w:r w:rsidR="003F7359">
              <w:rPr>
                <w:color w:val="000000"/>
              </w:rPr>
              <w:t>муниципальной</w:t>
            </w:r>
            <w:r w:rsidRPr="00492689">
              <w:rPr>
                <w:color w:val="000000"/>
              </w:rPr>
              <w:t xml:space="preserve"> собственности после внесения изменений в решения, указанные в пункте 2 статьи 78.2 и пункте 2 статьи 79 Бюджетного кодекса Российской Федерации, </w:t>
            </w:r>
            <w:r w:rsidR="003F7359">
              <w:rPr>
                <w:color w:val="000000"/>
              </w:rPr>
              <w:t>муниципальные</w:t>
            </w:r>
            <w:r w:rsidRPr="00492689">
              <w:rPr>
                <w:color w:val="000000"/>
              </w:rPr>
              <w:t xml:space="preserve"> контракты или соглашения о предоставлении субсидий на осуществление капитальных вложений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050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3F7359" w:rsidRDefault="0076552D" w:rsidP="003F7359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>изменения, вносимые в случае исполнения судебных актов, предусматривающих обращение взыскания на средства бюджета</w:t>
            </w:r>
            <w:r w:rsidR="003F7359" w:rsidRPr="003F7359">
              <w:rPr>
                <w:color w:val="000000"/>
              </w:rPr>
              <w:t xml:space="preserve"> </w:t>
            </w:r>
            <w:r w:rsidR="0060668E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060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использования (перераспределения) средств резервного фонда </w:t>
            </w:r>
            <w:r w:rsidR="003F7359">
              <w:rPr>
                <w:color w:val="000000"/>
              </w:rPr>
              <w:t xml:space="preserve">Администрации </w:t>
            </w:r>
            <w:r w:rsidR="0060668E">
              <w:rPr>
                <w:color w:val="000000"/>
              </w:rPr>
              <w:t>Красновского сельского поселения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070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080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100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изменения типа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учреждений и организационно-правовой формы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унитарных предприятий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110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76552D" w:rsidRPr="00492689" w:rsidTr="00D57BE8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170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3F7359" w:rsidRDefault="0076552D" w:rsidP="003F7359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 xml:space="preserve">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      </w:r>
            <w:r w:rsidR="003F7359" w:rsidRPr="003F7359">
              <w:rPr>
                <w:color w:val="000000"/>
              </w:rPr>
              <w:t xml:space="preserve">решением Собрания депутатов </w:t>
            </w:r>
            <w:r w:rsidR="0060668E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о бюджете </w:t>
            </w:r>
            <w:r w:rsidR="0060668E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  <w:r w:rsidRPr="003F7359">
              <w:rPr>
                <w:color w:val="000000"/>
              </w:rPr>
              <w:t>, а также в случае сокращения (возврата при отсутствии потребности) указанных средств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180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связи с использованием целевых остатков прошлых лет, не использованных на начало текущего финансового года</w:t>
            </w:r>
          </w:p>
        </w:tc>
      </w:tr>
      <w:tr w:rsidR="0076552D" w:rsidRPr="00492689" w:rsidTr="00D57BE8">
        <w:trPr>
          <w:trHeight w:val="13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190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увеличения бюджетных ассигнований текущего финансового года на оплату заключенных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контрактов на поставку товаров, выполнение работ, оказание услуг, подлежавших в соответствии с условиями этих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контрактов оплате в отчетном финансовом году</w:t>
            </w:r>
          </w:p>
        </w:tc>
      </w:tr>
      <w:tr w:rsidR="0076552D" w:rsidRPr="00492689" w:rsidTr="00D57BE8">
        <w:trPr>
          <w:trHeight w:val="37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Изменения в лимиты бюджетных обязательств в ходе исполнения бюджета</w:t>
            </w:r>
            <w:r w:rsidR="003F7359">
              <w:rPr>
                <w:color w:val="000000"/>
                <w:sz w:val="28"/>
                <w:szCs w:val="28"/>
              </w:rPr>
              <w:t xml:space="preserve">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160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76552D" w:rsidRPr="00492689" w:rsidTr="00D57BE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200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доведение лимитов бюджетных обязательств</w:t>
            </w:r>
          </w:p>
        </w:tc>
      </w:tr>
      <w:tr w:rsidR="0076552D" w:rsidRPr="00492689" w:rsidTr="00D57BE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210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уменьшение лимитов бюджетных обязательств</w:t>
            </w:r>
          </w:p>
        </w:tc>
      </w:tr>
      <w:tr w:rsidR="0076552D" w:rsidRPr="00492689" w:rsidTr="00D57BE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220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восстановление лимитов бюджетных обязательств</w:t>
            </w:r>
          </w:p>
        </w:tc>
      </w:tr>
      <w:tr w:rsidR="0076552D" w:rsidRPr="00492689" w:rsidTr="00D57BE8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37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jc w:val="both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Справочно:</w:t>
            </w:r>
          </w:p>
        </w:tc>
      </w:tr>
      <w:tr w:rsidR="0076552D" w:rsidRPr="00492689" w:rsidTr="00D57BE8">
        <w:trPr>
          <w:trHeight w:val="2370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52D" w:rsidRPr="00492689" w:rsidRDefault="0076552D" w:rsidP="00927BBB">
            <w:pPr>
              <w:jc w:val="both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 случае присвоения (изменения) показателям сводной бюджетной росписи расходов бюджета</w:t>
            </w:r>
            <w:r w:rsidR="00927BBB">
              <w:rPr>
                <w:color w:val="000000"/>
                <w:sz w:val="28"/>
                <w:szCs w:val="28"/>
              </w:rPr>
              <w:t xml:space="preserve">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927BBB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Pr="00492689">
              <w:rPr>
                <w:color w:val="000000"/>
                <w:sz w:val="28"/>
                <w:szCs w:val="28"/>
              </w:rPr>
              <w:t xml:space="preserve"> кодов целей, дополнительных кодов, бюджетополучателей, изменения бланков расходов применяется код вида изменений 000 - Изменение дополнительных показателей, используемых при составлении и ведении сводной бюджетной росписи бюджета</w:t>
            </w:r>
            <w:r w:rsidR="00927BBB">
              <w:rPr>
                <w:color w:val="000000"/>
                <w:sz w:val="28"/>
                <w:szCs w:val="28"/>
              </w:rPr>
              <w:t xml:space="preserve"> </w:t>
            </w:r>
            <w:r w:rsidR="0060668E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927BBB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31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 w:rsidTr="00D57BE8">
        <w:trPr>
          <w:trHeight w:val="1154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52D" w:rsidRPr="00927BBB" w:rsidRDefault="0076552D" w:rsidP="00927BBB">
            <w:pPr>
              <w:jc w:val="both"/>
              <w:rPr>
                <w:color w:val="000000"/>
              </w:rPr>
            </w:pPr>
            <w:bookmarkStart w:id="1" w:name="RANGE!A37"/>
            <w:r w:rsidRPr="00927BBB">
              <w:rPr>
                <w:color w:val="000000"/>
              </w:rPr>
              <w:t xml:space="preserve">(1) уменьшение бюджетных ассигнований, предусмотренных на исполнение публичных нормативных обязательств и обслуживание </w:t>
            </w:r>
            <w:r w:rsidR="00927BBB" w:rsidRPr="00927BBB">
              <w:rPr>
                <w:color w:val="000000"/>
              </w:rPr>
              <w:t>муниципального</w:t>
            </w:r>
            <w:r w:rsidRPr="00927BBB">
              <w:rPr>
                <w:color w:val="000000"/>
              </w:rPr>
              <w:t xml:space="preserve"> долга </w:t>
            </w:r>
            <w:r w:rsidR="0060668E">
              <w:rPr>
                <w:color w:val="000000"/>
              </w:rPr>
              <w:t>Красновского сельского поселения</w:t>
            </w:r>
            <w:r w:rsidR="00927BBB" w:rsidRPr="00927BBB">
              <w:rPr>
                <w:color w:val="000000"/>
              </w:rPr>
              <w:t xml:space="preserve"> Тарасовского района</w:t>
            </w:r>
            <w:r w:rsidRPr="00927BBB">
              <w:rPr>
                <w:color w:val="000000"/>
              </w:rPr>
              <w:t xml:space="preserve">, в целях увеличения иных бюджетных ассигнований осуществляется на основании внесения изменений в </w:t>
            </w:r>
            <w:r w:rsidR="00927BBB" w:rsidRPr="00927BBB">
              <w:rPr>
                <w:color w:val="000000"/>
              </w:rPr>
              <w:t xml:space="preserve">решение о бюджете </w:t>
            </w:r>
            <w:bookmarkEnd w:id="1"/>
            <w:r w:rsidR="0060668E">
              <w:rPr>
                <w:color w:val="000000"/>
              </w:rPr>
              <w:t>Красновского сельского поселения</w:t>
            </w:r>
            <w:r w:rsidR="00927BBB" w:rsidRPr="00927BBB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 w:rsidTr="00D57BE8">
        <w:trPr>
          <w:trHeight w:val="57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52D" w:rsidRPr="00492689" w:rsidRDefault="0076552D" w:rsidP="00927BBB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(2) применяется в случае принятия </w:t>
            </w:r>
            <w:r w:rsidR="00927BBB">
              <w:rPr>
                <w:color w:val="000000"/>
              </w:rPr>
              <w:t xml:space="preserve">решения о бюджете </w:t>
            </w:r>
            <w:r w:rsidRPr="00492689">
              <w:rPr>
                <w:color w:val="000000"/>
              </w:rPr>
              <w:t>на очередной финансовый год и плановый период</w:t>
            </w:r>
          </w:p>
        </w:tc>
      </w:tr>
      <w:tr w:rsidR="0076552D" w:rsidRPr="00492689" w:rsidTr="00D57BE8">
        <w:trPr>
          <w:trHeight w:val="55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52D" w:rsidRPr="00492689" w:rsidRDefault="0076552D" w:rsidP="00927BBB">
            <w:pPr>
              <w:jc w:val="both"/>
              <w:rPr>
                <w:color w:val="000000"/>
              </w:rPr>
            </w:pPr>
            <w:bookmarkStart w:id="2" w:name="RANGE!A39"/>
            <w:r w:rsidRPr="00492689">
              <w:rPr>
                <w:color w:val="000000"/>
              </w:rPr>
              <w:t xml:space="preserve">(3) </w:t>
            </w:r>
            <w:r>
              <w:rPr>
                <w:color w:val="000000"/>
              </w:rPr>
              <w:t>п</w:t>
            </w:r>
            <w:r w:rsidRPr="00492689">
              <w:rPr>
                <w:color w:val="000000"/>
              </w:rPr>
              <w:t>оказатели сводной бюджетной росписи бюджета могут быть изменены в пределах 100 процентов</w:t>
            </w:r>
            <w:bookmarkEnd w:id="2"/>
          </w:p>
        </w:tc>
      </w:tr>
    </w:tbl>
    <w:p w:rsidR="0076552D" w:rsidRDefault="0076552D" w:rsidP="0076552D">
      <w:pPr>
        <w:pStyle w:val="ConsPlusNormal"/>
        <w:ind w:firstLine="0"/>
        <w:jc w:val="both"/>
        <w:sectPr w:rsidR="0076552D" w:rsidSect="00D57BE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31680"/>
      </w:tblGrid>
      <w:tr w:rsidR="00DE03BE" w:rsidRPr="0010062B" w:rsidTr="00DE03BE">
        <w:trPr>
          <w:trHeight w:val="255"/>
        </w:trPr>
        <w:tc>
          <w:tcPr>
            <w:tcW w:w="3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4871" w:type="dxa"/>
              <w:tblInd w:w="93" w:type="dxa"/>
              <w:tblLook w:val="04A0" w:firstRow="1" w:lastRow="0" w:firstColumn="1" w:lastColumn="0" w:noHBand="0" w:noVBand="1"/>
            </w:tblPr>
            <w:tblGrid>
              <w:gridCol w:w="2991"/>
              <w:gridCol w:w="229"/>
              <w:gridCol w:w="706"/>
              <w:gridCol w:w="725"/>
              <w:gridCol w:w="209"/>
              <w:gridCol w:w="360"/>
              <w:gridCol w:w="145"/>
              <w:gridCol w:w="599"/>
              <w:gridCol w:w="139"/>
              <w:gridCol w:w="211"/>
              <w:gridCol w:w="222"/>
              <w:gridCol w:w="487"/>
              <w:gridCol w:w="80"/>
              <w:gridCol w:w="156"/>
              <w:gridCol w:w="236"/>
              <w:gridCol w:w="95"/>
              <w:gridCol w:w="141"/>
              <w:gridCol w:w="81"/>
              <w:gridCol w:w="62"/>
              <w:gridCol w:w="69"/>
              <w:gridCol w:w="796"/>
              <w:gridCol w:w="124"/>
              <w:gridCol w:w="236"/>
              <w:gridCol w:w="260"/>
              <w:gridCol w:w="598"/>
              <w:gridCol w:w="280"/>
              <w:gridCol w:w="539"/>
              <w:gridCol w:w="7"/>
              <w:gridCol w:w="1218"/>
              <w:gridCol w:w="399"/>
              <w:gridCol w:w="427"/>
              <w:gridCol w:w="1099"/>
              <w:gridCol w:w="119"/>
              <w:gridCol w:w="826"/>
            </w:tblGrid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13926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13926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20"/>
                      <w:szCs w:val="20"/>
                    </w:rPr>
                  </w:pPr>
                  <w:r w:rsidRPr="00D55B33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Приложение № 4 к Порядку </w:t>
                  </w: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1725"/>
              </w:trPr>
              <w:tc>
                <w:tcPr>
                  <w:tcW w:w="702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  <w:r w:rsidRPr="00D55B33">
                    <w:rPr>
                      <w:sz w:val="20"/>
                      <w:szCs w:val="20"/>
                    </w:rPr>
                    <w:t xml:space="preserve">                         Утверждаю:</w:t>
                  </w:r>
                  <w:r w:rsidRPr="00D55B33">
                    <w:rPr>
                      <w:sz w:val="20"/>
                      <w:szCs w:val="20"/>
                    </w:rPr>
                    <w:br/>
                    <w:t xml:space="preserve">____________________________________ </w:t>
                  </w:r>
                </w:p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  <w:r w:rsidRPr="00D55B33">
                    <w:rPr>
                      <w:sz w:val="20"/>
                      <w:szCs w:val="20"/>
                    </w:rPr>
                    <w:t>___________ _________________________</w:t>
                  </w:r>
                  <w:r w:rsidRPr="00D55B33">
                    <w:rPr>
                      <w:sz w:val="20"/>
                      <w:szCs w:val="20"/>
                    </w:rPr>
                    <w:br/>
                    <w:t xml:space="preserve">   (подпись)          (расшифровка подписи)</w:t>
                  </w:r>
                  <w:r w:rsidRPr="00D55B33">
                    <w:rPr>
                      <w:sz w:val="20"/>
                      <w:szCs w:val="20"/>
                    </w:rPr>
                    <w:br/>
                    <w:t>«___» ___________ 20__ г.</w:t>
                  </w: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147"/>
              </w:trPr>
              <w:tc>
                <w:tcPr>
                  <w:tcW w:w="70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702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7"/>
                      <w:szCs w:val="17"/>
                    </w:rPr>
                  </w:pPr>
                  <w:r w:rsidRPr="00D55B33">
                    <w:rPr>
                      <w:sz w:val="17"/>
                      <w:szCs w:val="17"/>
                    </w:rPr>
                    <w:t xml:space="preserve">        (наименование органа, исполняющего бюджет)</w:t>
                  </w: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67"/>
              </w:trPr>
              <w:tc>
                <w:tcPr>
                  <w:tcW w:w="13926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B33">
                    <w:rPr>
                      <w:b/>
                      <w:bCs/>
                      <w:sz w:val="20"/>
                      <w:szCs w:val="20"/>
                    </w:rPr>
                    <w:t xml:space="preserve">Уведомление об изменении сводной бюджетной росписи бюджета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Красновского</w:t>
                  </w:r>
                  <w:r w:rsidRPr="00D55B33">
                    <w:rPr>
                      <w:b/>
                      <w:bCs/>
                      <w:sz w:val="20"/>
                      <w:szCs w:val="20"/>
                    </w:rPr>
                    <w:t xml:space="preserve"> сельского поселения Тарасовского района</w:t>
                  </w: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12400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B33">
                    <w:rPr>
                      <w:b/>
                      <w:bCs/>
                      <w:sz w:val="20"/>
                      <w:szCs w:val="20"/>
                    </w:rPr>
                    <w:t xml:space="preserve">                            № ____ от ____________ на 20__  - 20___ гг.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>Главный распорядитель:</w:t>
                  </w:r>
                </w:p>
              </w:tc>
              <w:tc>
                <w:tcPr>
                  <w:tcW w:w="9409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>Единица измерения:</w:t>
                  </w:r>
                </w:p>
              </w:tc>
              <w:tc>
                <w:tcPr>
                  <w:tcW w:w="9409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85"/>
              </w:trPr>
              <w:tc>
                <w:tcPr>
                  <w:tcW w:w="12400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>Источник изменения ассигнований и лимитов: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85"/>
              </w:trPr>
              <w:tc>
                <w:tcPr>
                  <w:tcW w:w="12400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3BE" w:rsidRPr="00D55B33" w:rsidTr="00F309CC">
              <w:trPr>
                <w:trHeight w:val="368"/>
              </w:trPr>
              <w:tc>
                <w:tcPr>
                  <w:tcW w:w="32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4592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Бюджетная классификация</w:t>
                  </w:r>
                </w:p>
              </w:tc>
              <w:tc>
                <w:tcPr>
                  <w:tcW w:w="92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Код цели</w:t>
                  </w:r>
                </w:p>
              </w:tc>
              <w:tc>
                <w:tcPr>
                  <w:tcW w:w="204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Изменения на 20___ г.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Изменения на 20__ г.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Изменения на 20___ г.</w:t>
                  </w:r>
                </w:p>
              </w:tc>
            </w:tr>
            <w:tr w:rsidR="00DE03BE" w:rsidRPr="00D55B33" w:rsidTr="00F309CC">
              <w:trPr>
                <w:trHeight w:val="390"/>
              </w:trPr>
              <w:tc>
                <w:tcPr>
                  <w:tcW w:w="32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КВСР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КФСР</w:t>
                  </w:r>
                </w:p>
              </w:tc>
              <w:tc>
                <w:tcPr>
                  <w:tcW w:w="71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КЦСР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КВР</w:t>
                  </w:r>
                </w:p>
              </w:tc>
              <w:tc>
                <w:tcPr>
                  <w:tcW w:w="5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Доп. ФК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Доп. КР</w:t>
                  </w:r>
                </w:p>
              </w:tc>
              <w:tc>
                <w:tcPr>
                  <w:tcW w:w="70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Доп. ЭК</w:t>
                  </w:r>
                </w:p>
              </w:tc>
              <w:tc>
                <w:tcPr>
                  <w:tcW w:w="92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ассигнования</w:t>
                  </w:r>
                </w:p>
              </w:tc>
              <w:tc>
                <w:tcPr>
                  <w:tcW w:w="8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лимиты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ассигнования</w:t>
                  </w:r>
                </w:p>
              </w:tc>
              <w:tc>
                <w:tcPr>
                  <w:tcW w:w="8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лимиты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ассигнования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лимиты</w:t>
                  </w:r>
                </w:p>
              </w:tc>
            </w:tr>
            <w:tr w:rsidR="00DE03BE" w:rsidRPr="00D55B33" w:rsidTr="00F309CC">
              <w:trPr>
                <w:trHeight w:val="255"/>
              </w:trPr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E03BE" w:rsidRPr="00D55B33" w:rsidTr="00F309CC">
              <w:trPr>
                <w:trHeight w:val="255"/>
              </w:trPr>
              <w:tc>
                <w:tcPr>
                  <w:tcW w:w="32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E03BE" w:rsidRPr="00D55B33" w:rsidTr="00F309CC">
              <w:trPr>
                <w:trHeight w:val="255"/>
              </w:trPr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3" w:name="RANGE!A16"/>
                  <w:r w:rsidRPr="00D55B33">
                    <w:rPr>
                      <w:sz w:val="16"/>
                      <w:szCs w:val="16"/>
                    </w:rPr>
                    <w:t>Итого:</w:t>
                  </w:r>
                  <w:bookmarkEnd w:id="3"/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  <w:r w:rsidRPr="00D55B33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1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3BE" w:rsidRPr="00D55B33" w:rsidRDefault="00DE03BE" w:rsidP="00DE03B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189"/>
              </w:trPr>
              <w:tc>
                <w:tcPr>
                  <w:tcW w:w="631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9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631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193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9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>Заведующий сектором экономики и финансов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9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 xml:space="preserve"> _______________    _____________________</w:t>
                  </w: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157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9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  <w:r w:rsidRPr="00D55B33">
                    <w:rPr>
                      <w:sz w:val="18"/>
                      <w:szCs w:val="18"/>
                    </w:rPr>
                    <w:t xml:space="preserve">         (подпись)         (расшифровка подписи)</w:t>
                  </w: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397"/>
              </w:trPr>
              <w:tc>
                <w:tcPr>
                  <w:tcW w:w="75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3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63"/>
              </w:trPr>
              <w:tc>
                <w:tcPr>
                  <w:tcW w:w="7874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5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9"/>
              </w:trPr>
              <w:tc>
                <w:tcPr>
                  <w:tcW w:w="7943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4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63"/>
              </w:trPr>
              <w:tc>
                <w:tcPr>
                  <w:tcW w:w="7874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5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DE03BE" w:rsidRPr="00D55B33" w:rsidTr="00F309CC">
              <w:trPr>
                <w:gridAfter w:val="2"/>
                <w:wAfter w:w="945" w:type="dxa"/>
                <w:trHeight w:val="255"/>
              </w:trPr>
              <w:tc>
                <w:tcPr>
                  <w:tcW w:w="7943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E03BE" w:rsidRPr="00D55B33" w:rsidRDefault="00DE03BE" w:rsidP="00DE03BE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E03BE" w:rsidRDefault="00DE03BE" w:rsidP="00DE03BE"/>
        </w:tc>
      </w:tr>
    </w:tbl>
    <w:p w:rsidR="00DE03BE" w:rsidRDefault="00DE03BE" w:rsidP="00927BB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E03BE" w:rsidSect="00DE03BE">
          <w:pgSz w:w="16838" w:h="11906" w:orient="landscape"/>
          <w:pgMar w:top="567" w:right="1134" w:bottom="425" w:left="1134" w:header="709" w:footer="709" w:gutter="0"/>
          <w:cols w:space="708"/>
          <w:titlePg/>
          <w:docGrid w:linePitch="360"/>
        </w:sectPr>
      </w:pPr>
    </w:p>
    <w:p w:rsidR="0076552D" w:rsidRDefault="0076552D" w:rsidP="00927BB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6552D" w:rsidSect="00227A47">
      <w:pgSz w:w="11906" w:h="16838"/>
      <w:pgMar w:top="1134" w:right="42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8C0" w:rsidRDefault="00D668C0">
      <w:r>
        <w:separator/>
      </w:r>
    </w:p>
  </w:endnote>
  <w:endnote w:type="continuationSeparator" w:id="0">
    <w:p w:rsidR="00D668C0" w:rsidRDefault="00D6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8C0" w:rsidRDefault="00D668C0">
      <w:r>
        <w:separator/>
      </w:r>
    </w:p>
  </w:footnote>
  <w:footnote w:type="continuationSeparator" w:id="0">
    <w:p w:rsidR="00D668C0" w:rsidRDefault="00D6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0F85"/>
    <w:rsid w:val="00003EAC"/>
    <w:rsid w:val="00005336"/>
    <w:rsid w:val="00005969"/>
    <w:rsid w:val="00007594"/>
    <w:rsid w:val="00012292"/>
    <w:rsid w:val="00012734"/>
    <w:rsid w:val="00017894"/>
    <w:rsid w:val="00023FD7"/>
    <w:rsid w:val="00024C16"/>
    <w:rsid w:val="00026A51"/>
    <w:rsid w:val="000343E1"/>
    <w:rsid w:val="00035B22"/>
    <w:rsid w:val="00036AE3"/>
    <w:rsid w:val="000421A4"/>
    <w:rsid w:val="00042D31"/>
    <w:rsid w:val="000551CC"/>
    <w:rsid w:val="00070009"/>
    <w:rsid w:val="000747B3"/>
    <w:rsid w:val="00074B75"/>
    <w:rsid w:val="00074C9F"/>
    <w:rsid w:val="00075DD8"/>
    <w:rsid w:val="0009515F"/>
    <w:rsid w:val="000A5BA4"/>
    <w:rsid w:val="000B2E8F"/>
    <w:rsid w:val="000B4B72"/>
    <w:rsid w:val="000B6DB4"/>
    <w:rsid w:val="000C03C0"/>
    <w:rsid w:val="000C7B2E"/>
    <w:rsid w:val="000C7F28"/>
    <w:rsid w:val="000D1BB6"/>
    <w:rsid w:val="000D4331"/>
    <w:rsid w:val="000E75FE"/>
    <w:rsid w:val="000F0C47"/>
    <w:rsid w:val="000F23EF"/>
    <w:rsid w:val="000F314A"/>
    <w:rsid w:val="001104C6"/>
    <w:rsid w:val="00112749"/>
    <w:rsid w:val="0012029A"/>
    <w:rsid w:val="001256D3"/>
    <w:rsid w:val="0012736C"/>
    <w:rsid w:val="001301D2"/>
    <w:rsid w:val="0013370C"/>
    <w:rsid w:val="00142D38"/>
    <w:rsid w:val="00146BF2"/>
    <w:rsid w:val="00157CCB"/>
    <w:rsid w:val="00166F21"/>
    <w:rsid w:val="00170A09"/>
    <w:rsid w:val="00175F5B"/>
    <w:rsid w:val="00182390"/>
    <w:rsid w:val="00183600"/>
    <w:rsid w:val="00194FB6"/>
    <w:rsid w:val="001B367E"/>
    <w:rsid w:val="001C4623"/>
    <w:rsid w:val="001D14DB"/>
    <w:rsid w:val="001D1DC0"/>
    <w:rsid w:val="001E2661"/>
    <w:rsid w:val="001E6D3A"/>
    <w:rsid w:val="001F4E84"/>
    <w:rsid w:val="00203B7F"/>
    <w:rsid w:val="00204BCD"/>
    <w:rsid w:val="00216963"/>
    <w:rsid w:val="002251CC"/>
    <w:rsid w:val="00227A47"/>
    <w:rsid w:val="00232509"/>
    <w:rsid w:val="002422DA"/>
    <w:rsid w:val="00246891"/>
    <w:rsid w:val="00252902"/>
    <w:rsid w:val="00252FA6"/>
    <w:rsid w:val="0025496E"/>
    <w:rsid w:val="002643F1"/>
    <w:rsid w:val="002701DE"/>
    <w:rsid w:val="00270D84"/>
    <w:rsid w:val="0027684F"/>
    <w:rsid w:val="00284F49"/>
    <w:rsid w:val="00287628"/>
    <w:rsid w:val="00291A26"/>
    <w:rsid w:val="00292DC1"/>
    <w:rsid w:val="002A530E"/>
    <w:rsid w:val="002B15CF"/>
    <w:rsid w:val="002D15C9"/>
    <w:rsid w:val="002D40F0"/>
    <w:rsid w:val="002E134A"/>
    <w:rsid w:val="002E13F2"/>
    <w:rsid w:val="002F00F9"/>
    <w:rsid w:val="002F523A"/>
    <w:rsid w:val="00303E0E"/>
    <w:rsid w:val="003108AB"/>
    <w:rsid w:val="00313029"/>
    <w:rsid w:val="00315C24"/>
    <w:rsid w:val="00322421"/>
    <w:rsid w:val="00331E39"/>
    <w:rsid w:val="003367B9"/>
    <w:rsid w:val="00340894"/>
    <w:rsid w:val="0034377F"/>
    <w:rsid w:val="003505BE"/>
    <w:rsid w:val="00354930"/>
    <w:rsid w:val="00361C57"/>
    <w:rsid w:val="00361E3F"/>
    <w:rsid w:val="00363DA8"/>
    <w:rsid w:val="00364D88"/>
    <w:rsid w:val="00364F8A"/>
    <w:rsid w:val="00365355"/>
    <w:rsid w:val="003678C6"/>
    <w:rsid w:val="00376DCC"/>
    <w:rsid w:val="00390315"/>
    <w:rsid w:val="00392438"/>
    <w:rsid w:val="00393BFF"/>
    <w:rsid w:val="00397FA0"/>
    <w:rsid w:val="003B11E9"/>
    <w:rsid w:val="003B1D32"/>
    <w:rsid w:val="003B3584"/>
    <w:rsid w:val="003C2A40"/>
    <w:rsid w:val="003C359A"/>
    <w:rsid w:val="003D2E92"/>
    <w:rsid w:val="003E1151"/>
    <w:rsid w:val="003E4110"/>
    <w:rsid w:val="003E4736"/>
    <w:rsid w:val="003E6408"/>
    <w:rsid w:val="003F24A8"/>
    <w:rsid w:val="003F36A4"/>
    <w:rsid w:val="003F3CC0"/>
    <w:rsid w:val="003F489C"/>
    <w:rsid w:val="003F7359"/>
    <w:rsid w:val="00411561"/>
    <w:rsid w:val="00412975"/>
    <w:rsid w:val="00413064"/>
    <w:rsid w:val="004238DD"/>
    <w:rsid w:val="00426ACB"/>
    <w:rsid w:val="00430EE9"/>
    <w:rsid w:val="004311FB"/>
    <w:rsid w:val="004313BB"/>
    <w:rsid w:val="00443714"/>
    <w:rsid w:val="004572FD"/>
    <w:rsid w:val="0046427B"/>
    <w:rsid w:val="0047448F"/>
    <w:rsid w:val="00474B73"/>
    <w:rsid w:val="00474CB6"/>
    <w:rsid w:val="00475ECC"/>
    <w:rsid w:val="004859B4"/>
    <w:rsid w:val="00493027"/>
    <w:rsid w:val="004A145E"/>
    <w:rsid w:val="004A1B70"/>
    <w:rsid w:val="004A2D67"/>
    <w:rsid w:val="004A4A98"/>
    <w:rsid w:val="004B7453"/>
    <w:rsid w:val="004C2036"/>
    <w:rsid w:val="004C46A8"/>
    <w:rsid w:val="004C62D0"/>
    <w:rsid w:val="004C6B02"/>
    <w:rsid w:val="004E0852"/>
    <w:rsid w:val="004E2E9E"/>
    <w:rsid w:val="004E755A"/>
    <w:rsid w:val="004F07CC"/>
    <w:rsid w:val="004F57FB"/>
    <w:rsid w:val="00500171"/>
    <w:rsid w:val="00501D4D"/>
    <w:rsid w:val="00513D0E"/>
    <w:rsid w:val="00531269"/>
    <w:rsid w:val="00537A69"/>
    <w:rsid w:val="00537B78"/>
    <w:rsid w:val="00545CD0"/>
    <w:rsid w:val="005502B3"/>
    <w:rsid w:val="00563C11"/>
    <w:rsid w:val="00573855"/>
    <w:rsid w:val="00581DA2"/>
    <w:rsid w:val="0058345C"/>
    <w:rsid w:val="00594C6A"/>
    <w:rsid w:val="005A7212"/>
    <w:rsid w:val="005C5B27"/>
    <w:rsid w:val="005E273A"/>
    <w:rsid w:val="005E4F73"/>
    <w:rsid w:val="005E7462"/>
    <w:rsid w:val="005F0949"/>
    <w:rsid w:val="0060668E"/>
    <w:rsid w:val="00607390"/>
    <w:rsid w:val="006124D1"/>
    <w:rsid w:val="00615983"/>
    <w:rsid w:val="00625B2E"/>
    <w:rsid w:val="00641F84"/>
    <w:rsid w:val="00650C6F"/>
    <w:rsid w:val="00654024"/>
    <w:rsid w:val="00656FF9"/>
    <w:rsid w:val="006720A2"/>
    <w:rsid w:val="00681883"/>
    <w:rsid w:val="006825AE"/>
    <w:rsid w:val="00682D83"/>
    <w:rsid w:val="006856AD"/>
    <w:rsid w:val="00696EC8"/>
    <w:rsid w:val="00697F7F"/>
    <w:rsid w:val="006C4091"/>
    <w:rsid w:val="006D094C"/>
    <w:rsid w:val="006D4DB3"/>
    <w:rsid w:val="006E59FB"/>
    <w:rsid w:val="006E77B7"/>
    <w:rsid w:val="00703299"/>
    <w:rsid w:val="00706129"/>
    <w:rsid w:val="007123F9"/>
    <w:rsid w:val="00713A7C"/>
    <w:rsid w:val="00713D09"/>
    <w:rsid w:val="00715B0B"/>
    <w:rsid w:val="00716122"/>
    <w:rsid w:val="00720EA2"/>
    <w:rsid w:val="00723893"/>
    <w:rsid w:val="00730EA8"/>
    <w:rsid w:val="00730FB1"/>
    <w:rsid w:val="007320B4"/>
    <w:rsid w:val="007327D5"/>
    <w:rsid w:val="00734B38"/>
    <w:rsid w:val="00743310"/>
    <w:rsid w:val="00745109"/>
    <w:rsid w:val="00750748"/>
    <w:rsid w:val="007527D8"/>
    <w:rsid w:val="007638E8"/>
    <w:rsid w:val="007641A7"/>
    <w:rsid w:val="007648D4"/>
    <w:rsid w:val="0076552D"/>
    <w:rsid w:val="007763B4"/>
    <w:rsid w:val="00782D24"/>
    <w:rsid w:val="00786265"/>
    <w:rsid w:val="007910A8"/>
    <w:rsid w:val="00792AA5"/>
    <w:rsid w:val="007940BB"/>
    <w:rsid w:val="00797B88"/>
    <w:rsid w:val="007A48EA"/>
    <w:rsid w:val="007B38A7"/>
    <w:rsid w:val="007C045F"/>
    <w:rsid w:val="007C1A44"/>
    <w:rsid w:val="007D2D75"/>
    <w:rsid w:val="007D4782"/>
    <w:rsid w:val="007F2676"/>
    <w:rsid w:val="007F48E6"/>
    <w:rsid w:val="007F533B"/>
    <w:rsid w:val="007F7973"/>
    <w:rsid w:val="00805380"/>
    <w:rsid w:val="00806C76"/>
    <w:rsid w:val="00811EA7"/>
    <w:rsid w:val="008157C9"/>
    <w:rsid w:val="00824955"/>
    <w:rsid w:val="0083353E"/>
    <w:rsid w:val="008420FB"/>
    <w:rsid w:val="00843EBA"/>
    <w:rsid w:val="0084446F"/>
    <w:rsid w:val="00846884"/>
    <w:rsid w:val="008511B5"/>
    <w:rsid w:val="00856F39"/>
    <w:rsid w:val="00861A3F"/>
    <w:rsid w:val="008642BA"/>
    <w:rsid w:val="00865AE0"/>
    <w:rsid w:val="008672F0"/>
    <w:rsid w:val="00877E1B"/>
    <w:rsid w:val="008808FE"/>
    <w:rsid w:val="00886670"/>
    <w:rsid w:val="00886A6B"/>
    <w:rsid w:val="008900AA"/>
    <w:rsid w:val="00894E7B"/>
    <w:rsid w:val="00895EFA"/>
    <w:rsid w:val="008A1553"/>
    <w:rsid w:val="008A5EAB"/>
    <w:rsid w:val="008A6423"/>
    <w:rsid w:val="008A7506"/>
    <w:rsid w:val="008B4CF2"/>
    <w:rsid w:val="008B6EF3"/>
    <w:rsid w:val="008C05CD"/>
    <w:rsid w:val="008D0290"/>
    <w:rsid w:val="008E46A1"/>
    <w:rsid w:val="00902FA1"/>
    <w:rsid w:val="00904777"/>
    <w:rsid w:val="009051B3"/>
    <w:rsid w:val="009230FC"/>
    <w:rsid w:val="009236A4"/>
    <w:rsid w:val="009249B8"/>
    <w:rsid w:val="009249DC"/>
    <w:rsid w:val="00927BBB"/>
    <w:rsid w:val="00930A71"/>
    <w:rsid w:val="00946252"/>
    <w:rsid w:val="00950C9A"/>
    <w:rsid w:val="009529D5"/>
    <w:rsid w:val="00954B48"/>
    <w:rsid w:val="009731F8"/>
    <w:rsid w:val="009763BD"/>
    <w:rsid w:val="00976924"/>
    <w:rsid w:val="009918B2"/>
    <w:rsid w:val="00991F82"/>
    <w:rsid w:val="00996D47"/>
    <w:rsid w:val="00997936"/>
    <w:rsid w:val="009A0306"/>
    <w:rsid w:val="009A7AC3"/>
    <w:rsid w:val="009C6CB5"/>
    <w:rsid w:val="009D21CE"/>
    <w:rsid w:val="009D54FB"/>
    <w:rsid w:val="009D6ED1"/>
    <w:rsid w:val="009D783E"/>
    <w:rsid w:val="009E0703"/>
    <w:rsid w:val="009E0E26"/>
    <w:rsid w:val="009E17C6"/>
    <w:rsid w:val="009E1F3D"/>
    <w:rsid w:val="009F687D"/>
    <w:rsid w:val="00A01C16"/>
    <w:rsid w:val="00A1038C"/>
    <w:rsid w:val="00A156EC"/>
    <w:rsid w:val="00A32D6A"/>
    <w:rsid w:val="00A42AF7"/>
    <w:rsid w:val="00A43567"/>
    <w:rsid w:val="00A5045C"/>
    <w:rsid w:val="00A50659"/>
    <w:rsid w:val="00A55F08"/>
    <w:rsid w:val="00A56004"/>
    <w:rsid w:val="00A675CF"/>
    <w:rsid w:val="00A706D5"/>
    <w:rsid w:val="00A745CC"/>
    <w:rsid w:val="00A7656E"/>
    <w:rsid w:val="00A76DA5"/>
    <w:rsid w:val="00A8156E"/>
    <w:rsid w:val="00A86395"/>
    <w:rsid w:val="00A87BB9"/>
    <w:rsid w:val="00AA0DE1"/>
    <w:rsid w:val="00AA4BAE"/>
    <w:rsid w:val="00AB3083"/>
    <w:rsid w:val="00AC3DAF"/>
    <w:rsid w:val="00AC4D9B"/>
    <w:rsid w:val="00AC68E2"/>
    <w:rsid w:val="00AD468A"/>
    <w:rsid w:val="00AD6624"/>
    <w:rsid w:val="00AD7CB7"/>
    <w:rsid w:val="00AE017C"/>
    <w:rsid w:val="00AE4BB3"/>
    <w:rsid w:val="00AF56FC"/>
    <w:rsid w:val="00B04AE5"/>
    <w:rsid w:val="00B12F17"/>
    <w:rsid w:val="00B34C50"/>
    <w:rsid w:val="00B43DD3"/>
    <w:rsid w:val="00B52883"/>
    <w:rsid w:val="00B5506F"/>
    <w:rsid w:val="00B560A8"/>
    <w:rsid w:val="00B7001D"/>
    <w:rsid w:val="00B70FD4"/>
    <w:rsid w:val="00B72DA5"/>
    <w:rsid w:val="00B876C3"/>
    <w:rsid w:val="00BA3CF7"/>
    <w:rsid w:val="00BA4FC8"/>
    <w:rsid w:val="00BB208E"/>
    <w:rsid w:val="00BB51EA"/>
    <w:rsid w:val="00BC1797"/>
    <w:rsid w:val="00BC79CD"/>
    <w:rsid w:val="00BC7CC0"/>
    <w:rsid w:val="00BD2C57"/>
    <w:rsid w:val="00BE12D5"/>
    <w:rsid w:val="00BE22C6"/>
    <w:rsid w:val="00BF687E"/>
    <w:rsid w:val="00C0703A"/>
    <w:rsid w:val="00C11F18"/>
    <w:rsid w:val="00C437DA"/>
    <w:rsid w:val="00C47B6C"/>
    <w:rsid w:val="00C5017A"/>
    <w:rsid w:val="00C72D89"/>
    <w:rsid w:val="00C730F6"/>
    <w:rsid w:val="00C81FB3"/>
    <w:rsid w:val="00C90057"/>
    <w:rsid w:val="00C94D76"/>
    <w:rsid w:val="00C9555A"/>
    <w:rsid w:val="00CA4977"/>
    <w:rsid w:val="00CA4E19"/>
    <w:rsid w:val="00CA5F9C"/>
    <w:rsid w:val="00CB1B5C"/>
    <w:rsid w:val="00CC5CA9"/>
    <w:rsid w:val="00CC607F"/>
    <w:rsid w:val="00CD1230"/>
    <w:rsid w:val="00CE0D56"/>
    <w:rsid w:val="00CE2147"/>
    <w:rsid w:val="00CE3ECF"/>
    <w:rsid w:val="00CF035B"/>
    <w:rsid w:val="00CF44BF"/>
    <w:rsid w:val="00D079CF"/>
    <w:rsid w:val="00D134EC"/>
    <w:rsid w:val="00D13ACA"/>
    <w:rsid w:val="00D261D2"/>
    <w:rsid w:val="00D26C0A"/>
    <w:rsid w:val="00D33E06"/>
    <w:rsid w:val="00D41E6A"/>
    <w:rsid w:val="00D51CC2"/>
    <w:rsid w:val="00D57BE8"/>
    <w:rsid w:val="00D668C0"/>
    <w:rsid w:val="00D66C4C"/>
    <w:rsid w:val="00D93A03"/>
    <w:rsid w:val="00D9583D"/>
    <w:rsid w:val="00DA30BF"/>
    <w:rsid w:val="00DA7096"/>
    <w:rsid w:val="00DB4B4C"/>
    <w:rsid w:val="00DB7417"/>
    <w:rsid w:val="00DB7C5C"/>
    <w:rsid w:val="00DD4790"/>
    <w:rsid w:val="00DE03BE"/>
    <w:rsid w:val="00DE1E7F"/>
    <w:rsid w:val="00DF5C96"/>
    <w:rsid w:val="00E0239E"/>
    <w:rsid w:val="00E03BCE"/>
    <w:rsid w:val="00E12DBE"/>
    <w:rsid w:val="00E15FFF"/>
    <w:rsid w:val="00E16853"/>
    <w:rsid w:val="00E17184"/>
    <w:rsid w:val="00E210F6"/>
    <w:rsid w:val="00E26098"/>
    <w:rsid w:val="00E26A06"/>
    <w:rsid w:val="00E35CA7"/>
    <w:rsid w:val="00E40021"/>
    <w:rsid w:val="00E454D3"/>
    <w:rsid w:val="00E73029"/>
    <w:rsid w:val="00E74916"/>
    <w:rsid w:val="00E7661A"/>
    <w:rsid w:val="00E76789"/>
    <w:rsid w:val="00E90A6E"/>
    <w:rsid w:val="00E96D72"/>
    <w:rsid w:val="00EA1186"/>
    <w:rsid w:val="00EC0A1D"/>
    <w:rsid w:val="00EC4C84"/>
    <w:rsid w:val="00EC506C"/>
    <w:rsid w:val="00EC7610"/>
    <w:rsid w:val="00ED1126"/>
    <w:rsid w:val="00ED3283"/>
    <w:rsid w:val="00EE0F9B"/>
    <w:rsid w:val="00EE784F"/>
    <w:rsid w:val="00F02854"/>
    <w:rsid w:val="00F0339A"/>
    <w:rsid w:val="00F033E4"/>
    <w:rsid w:val="00F06944"/>
    <w:rsid w:val="00F1260E"/>
    <w:rsid w:val="00F2060B"/>
    <w:rsid w:val="00F266BE"/>
    <w:rsid w:val="00F309CC"/>
    <w:rsid w:val="00F31C10"/>
    <w:rsid w:val="00F35EE6"/>
    <w:rsid w:val="00F56105"/>
    <w:rsid w:val="00F60604"/>
    <w:rsid w:val="00F64699"/>
    <w:rsid w:val="00F647DD"/>
    <w:rsid w:val="00F66C0A"/>
    <w:rsid w:val="00F80C84"/>
    <w:rsid w:val="00F85020"/>
    <w:rsid w:val="00F85484"/>
    <w:rsid w:val="00F87244"/>
    <w:rsid w:val="00F9389A"/>
    <w:rsid w:val="00F97A35"/>
    <w:rsid w:val="00FB2A99"/>
    <w:rsid w:val="00FD2CC9"/>
    <w:rsid w:val="00FD4452"/>
    <w:rsid w:val="00FD718B"/>
    <w:rsid w:val="00FD7845"/>
    <w:rsid w:val="00FE2EB2"/>
    <w:rsid w:val="00FE2F4A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84B796-507D-46AF-B197-AD5F65A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5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606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6552D"/>
    <w:rPr>
      <w:sz w:val="24"/>
      <w:szCs w:val="24"/>
    </w:rPr>
  </w:style>
  <w:style w:type="character" w:styleId="a6">
    <w:name w:val="page number"/>
    <w:basedOn w:val="a0"/>
    <w:rsid w:val="00F60604"/>
  </w:style>
  <w:style w:type="paragraph" w:styleId="a7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83353E"/>
    <w:rPr>
      <w:sz w:val="20"/>
      <w:szCs w:val="20"/>
    </w:rPr>
  </w:style>
  <w:style w:type="character" w:styleId="a9">
    <w:name w:val="footnote reference"/>
    <w:semiHidden/>
    <w:rsid w:val="0083353E"/>
    <w:rPr>
      <w:vertAlign w:val="superscript"/>
    </w:rPr>
  </w:style>
  <w:style w:type="character" w:customStyle="1" w:styleId="aa">
    <w:name w:val="Основной текст с отступом Знак"/>
    <w:link w:val="ab"/>
    <w:locked/>
    <w:rsid w:val="0076552D"/>
    <w:rPr>
      <w:color w:val="000000"/>
      <w:sz w:val="28"/>
    </w:rPr>
  </w:style>
  <w:style w:type="paragraph" w:styleId="ab">
    <w:name w:val="Body Text Indent"/>
    <w:basedOn w:val="a"/>
    <w:link w:val="aa"/>
    <w:rsid w:val="0076552D"/>
    <w:pPr>
      <w:spacing w:line="360" w:lineRule="auto"/>
      <w:ind w:firstLine="709"/>
      <w:jc w:val="both"/>
    </w:pPr>
    <w:rPr>
      <w:color w:val="000000"/>
      <w:sz w:val="28"/>
      <w:szCs w:val="20"/>
    </w:rPr>
  </w:style>
  <w:style w:type="character" w:customStyle="1" w:styleId="1">
    <w:name w:val="Основной текст с отступом Знак1"/>
    <w:link w:val="ab"/>
    <w:rsid w:val="0076552D"/>
    <w:rPr>
      <w:sz w:val="24"/>
      <w:szCs w:val="24"/>
    </w:rPr>
  </w:style>
  <w:style w:type="character" w:customStyle="1" w:styleId="ac">
    <w:name w:val="Знак Знак"/>
    <w:rsid w:val="0076552D"/>
    <w:rPr>
      <w:color w:val="000000"/>
      <w:sz w:val="28"/>
      <w:lang w:val="ru-RU" w:eastAsia="ru-RU" w:bidi="ar-SA"/>
    </w:rPr>
  </w:style>
  <w:style w:type="paragraph" w:styleId="ad">
    <w:name w:val="List Paragraph"/>
    <w:basedOn w:val="a"/>
    <w:uiPriority w:val="34"/>
    <w:qFormat/>
    <w:rsid w:val="0076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2015-12-30T15:35:00Z</cp:lastPrinted>
  <dcterms:created xsi:type="dcterms:W3CDTF">2025-07-10T06:28:00Z</dcterms:created>
  <dcterms:modified xsi:type="dcterms:W3CDTF">2025-07-10T06:28:00Z</dcterms:modified>
</cp:coreProperties>
</file>